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DD97B" w14:textId="787E2D1F" w:rsidR="009340EB" w:rsidRPr="00DD3D9E" w:rsidRDefault="007C4E49" w:rsidP="009340EB">
      <w:pPr>
        <w:pStyle w:val="Title"/>
        <w:jc w:val="center"/>
        <w:rPr>
          <w:rStyle w:val="SubtleReference"/>
          <w:rFonts w:asciiTheme="minorHAnsi" w:hAnsiTheme="minorHAnsi" w:cstheme="minorHAnsi"/>
          <w:color w:val="76923C" w:themeColor="accent3" w:themeShade="BF"/>
          <w:sz w:val="48"/>
        </w:rPr>
      </w:pPr>
      <w:r w:rsidRPr="007C4E49">
        <w:rPr>
          <w:rStyle w:val="SubtleReference"/>
          <w:rFonts w:asciiTheme="minorHAnsi" w:hAnsiTheme="minorHAnsi" w:cstheme="minorHAnsi"/>
          <w:color w:val="76923C" w:themeColor="accent3" w:themeShade="BF"/>
          <w:sz w:val="40"/>
        </w:rPr>
        <w:t>SUPPLY OF ROUGHSTOCK</w:t>
      </w:r>
    </w:p>
    <w:p w14:paraId="2BD6413E" w14:textId="77777777" w:rsidR="00E912CD" w:rsidRPr="00E912CD" w:rsidRDefault="00E912CD" w:rsidP="00E912CD">
      <w:pPr>
        <w:pStyle w:val="Subtitle"/>
        <w:rPr>
          <w:rFonts w:asciiTheme="minorHAnsi" w:hAnsiTheme="minorHAnsi" w:cstheme="minorHAnsi"/>
          <w:color w:val="76923C" w:themeColor="accent3" w:themeShade="BF"/>
        </w:rPr>
      </w:pPr>
      <w:r w:rsidRPr="00E912CD">
        <w:rPr>
          <w:rFonts w:asciiTheme="minorHAnsi" w:hAnsiTheme="minorHAnsi" w:cstheme="minorHAnsi"/>
          <w:color w:val="76923C" w:themeColor="accent3" w:themeShade="BF"/>
        </w:rPr>
        <w:t>Preamble</w:t>
      </w:r>
    </w:p>
    <w:p w14:paraId="3DB348A7" w14:textId="77777777" w:rsidR="009759E3" w:rsidRPr="009759E3" w:rsidRDefault="009759E3" w:rsidP="009759E3">
      <w:pPr>
        <w:widowControl/>
        <w:rPr>
          <w:rFonts w:asciiTheme="minorHAnsi" w:hAnsiTheme="minorHAnsi" w:cstheme="minorHAnsi"/>
          <w:sz w:val="22"/>
        </w:rPr>
      </w:pPr>
      <w:r w:rsidRPr="009759E3">
        <w:rPr>
          <w:rFonts w:asciiTheme="minorHAnsi" w:hAnsiTheme="minorHAnsi" w:cstheme="minorHAnsi"/>
          <w:sz w:val="22"/>
        </w:rPr>
        <w:t>Katherine Show Day falls on the third Friday of July each year.</w:t>
      </w:r>
    </w:p>
    <w:p w14:paraId="21F6F301" w14:textId="77777777" w:rsidR="009759E3" w:rsidRPr="009759E3" w:rsidRDefault="009759E3" w:rsidP="009759E3">
      <w:pPr>
        <w:widowControl/>
        <w:rPr>
          <w:rFonts w:asciiTheme="minorHAnsi" w:hAnsiTheme="minorHAnsi" w:cstheme="minorHAnsi"/>
          <w:sz w:val="22"/>
        </w:rPr>
      </w:pPr>
      <w:r w:rsidRPr="009759E3">
        <w:rPr>
          <w:rFonts w:asciiTheme="minorHAnsi" w:hAnsiTheme="minorHAnsi" w:cstheme="minorHAnsi"/>
          <w:sz w:val="22"/>
        </w:rPr>
        <w:t>The Katherine &amp; District Show Society has control of the Showgrounds from 2</w:t>
      </w:r>
      <w:r w:rsidRPr="009759E3">
        <w:rPr>
          <w:rFonts w:asciiTheme="minorHAnsi" w:hAnsiTheme="minorHAnsi" w:cstheme="minorHAnsi"/>
          <w:sz w:val="22"/>
          <w:vertAlign w:val="superscript"/>
        </w:rPr>
        <w:t>nd</w:t>
      </w:r>
      <w:r w:rsidRPr="009759E3">
        <w:rPr>
          <w:rFonts w:asciiTheme="minorHAnsi" w:hAnsiTheme="minorHAnsi" w:cstheme="minorHAnsi"/>
          <w:sz w:val="22"/>
        </w:rPr>
        <w:t xml:space="preserve"> July.  Preparation and setting up will occur throughout the Showgrounds during this period.</w:t>
      </w:r>
    </w:p>
    <w:p w14:paraId="19D53A05" w14:textId="77777777" w:rsidR="009759E3" w:rsidRPr="009759E3" w:rsidRDefault="009759E3" w:rsidP="009759E3">
      <w:pPr>
        <w:widowControl/>
        <w:rPr>
          <w:rFonts w:asciiTheme="minorHAnsi" w:hAnsiTheme="minorHAnsi" w:cstheme="minorHAnsi"/>
          <w:sz w:val="22"/>
        </w:rPr>
      </w:pPr>
      <w:r w:rsidRPr="009759E3">
        <w:rPr>
          <w:rFonts w:asciiTheme="minorHAnsi" w:hAnsiTheme="minorHAnsi" w:cstheme="minorHAnsi"/>
          <w:sz w:val="22"/>
        </w:rPr>
        <w:t>Events on the main arena commence on the Tuesday prior to Show day and continue through to Saturday evening.  Friday and Saturday are the Show Days during which time there will be activities occurring throughout the entire Showgrounds.</w:t>
      </w:r>
    </w:p>
    <w:p w14:paraId="241F7E53" w14:textId="77777777" w:rsidR="009759E3" w:rsidRPr="009759E3" w:rsidRDefault="009759E3" w:rsidP="009759E3">
      <w:pPr>
        <w:widowControl/>
        <w:rPr>
          <w:rFonts w:asciiTheme="minorHAnsi" w:hAnsiTheme="minorHAnsi" w:cstheme="minorHAnsi"/>
          <w:sz w:val="22"/>
        </w:rPr>
      </w:pPr>
      <w:r w:rsidRPr="009759E3">
        <w:rPr>
          <w:rFonts w:asciiTheme="minorHAnsi" w:hAnsiTheme="minorHAnsi" w:cstheme="minorHAnsi"/>
          <w:sz w:val="22"/>
        </w:rPr>
        <w:t>Packing up and departure of exhibitors and stall holders occurs predominantly on the Sunday with vacation of the grounds occurring by the Tuesday following Show day.</w:t>
      </w:r>
    </w:p>
    <w:p w14:paraId="673E0BF1" w14:textId="77777777" w:rsidR="009759E3" w:rsidRPr="009759E3" w:rsidRDefault="009759E3" w:rsidP="009759E3">
      <w:pPr>
        <w:widowControl/>
        <w:rPr>
          <w:rFonts w:asciiTheme="minorHAnsi" w:hAnsiTheme="minorHAnsi" w:cstheme="minorHAnsi"/>
          <w:sz w:val="22"/>
        </w:rPr>
      </w:pPr>
      <w:r w:rsidRPr="009759E3">
        <w:rPr>
          <w:rFonts w:asciiTheme="minorHAnsi" w:hAnsiTheme="minorHAnsi" w:cstheme="minorHAnsi"/>
          <w:sz w:val="22"/>
        </w:rPr>
        <w:t>“KDSS” means the Katherine &amp; District Show Society Incorporated.</w:t>
      </w:r>
    </w:p>
    <w:p w14:paraId="525D1BEE" w14:textId="77777777" w:rsidR="009759E3" w:rsidRPr="009759E3" w:rsidRDefault="009759E3" w:rsidP="009759E3">
      <w:pPr>
        <w:widowControl/>
        <w:rPr>
          <w:rFonts w:asciiTheme="minorHAnsi" w:hAnsiTheme="minorHAnsi" w:cstheme="minorHAnsi"/>
          <w:sz w:val="22"/>
        </w:rPr>
      </w:pPr>
      <w:r w:rsidRPr="009759E3">
        <w:rPr>
          <w:rFonts w:asciiTheme="minorHAnsi" w:hAnsiTheme="minorHAnsi" w:cstheme="minorHAnsi"/>
          <w:sz w:val="22"/>
        </w:rPr>
        <w:t>EOI means Expression of Interest</w:t>
      </w:r>
    </w:p>
    <w:p w14:paraId="59054B35" w14:textId="77777777" w:rsidR="009759E3" w:rsidRPr="009759E3" w:rsidRDefault="009759E3" w:rsidP="009759E3">
      <w:pPr>
        <w:widowControl/>
        <w:rPr>
          <w:rFonts w:asciiTheme="minorHAnsi" w:hAnsiTheme="minorHAnsi" w:cstheme="minorHAnsi"/>
          <w:sz w:val="22"/>
        </w:rPr>
      </w:pPr>
      <w:r w:rsidRPr="009759E3">
        <w:rPr>
          <w:rFonts w:asciiTheme="minorHAnsi" w:hAnsiTheme="minorHAnsi" w:cstheme="minorHAnsi"/>
          <w:sz w:val="22"/>
        </w:rPr>
        <w:t>Contracts for Expressions of Interest may be withdrawn or not awarded at the discretion of KDSS.</w:t>
      </w:r>
    </w:p>
    <w:p w14:paraId="3B23109D" w14:textId="77777777" w:rsidR="009759E3" w:rsidRPr="009759E3" w:rsidRDefault="009759E3" w:rsidP="009759E3">
      <w:pPr>
        <w:widowControl/>
        <w:rPr>
          <w:rFonts w:asciiTheme="minorHAnsi" w:hAnsiTheme="minorHAnsi" w:cstheme="minorHAnsi"/>
          <w:sz w:val="22"/>
        </w:rPr>
      </w:pPr>
      <w:r w:rsidRPr="009759E3">
        <w:rPr>
          <w:rFonts w:asciiTheme="minorHAnsi" w:hAnsiTheme="minorHAnsi" w:cstheme="minorHAnsi"/>
          <w:sz w:val="22"/>
        </w:rPr>
        <w:t>The successful contractor will not necessarily have the lowest price but will provide a value for money service that will comply with the standards expected of KDSS.  Please attach any supporting documentation with your application.</w:t>
      </w:r>
    </w:p>
    <w:p w14:paraId="4537E9A7" w14:textId="331F1CB7" w:rsidR="00E912CD" w:rsidRDefault="00E912CD" w:rsidP="00E912CD">
      <w:pPr>
        <w:pStyle w:val="Subtitle"/>
        <w:rPr>
          <w:rFonts w:asciiTheme="minorHAnsi" w:hAnsiTheme="minorHAnsi" w:cstheme="minorHAnsi"/>
          <w:color w:val="76923C" w:themeColor="accent3" w:themeShade="BF"/>
        </w:rPr>
      </w:pPr>
    </w:p>
    <w:p w14:paraId="4B9D7A09" w14:textId="77777777" w:rsidR="000252D0" w:rsidRPr="000252D0" w:rsidRDefault="000252D0" w:rsidP="000252D0"/>
    <w:p w14:paraId="0D0B9073" w14:textId="15B3CC9C" w:rsidR="00E912CD" w:rsidRPr="00E912CD" w:rsidRDefault="00E912CD" w:rsidP="00E912CD">
      <w:pPr>
        <w:pStyle w:val="Subtitle"/>
        <w:rPr>
          <w:rFonts w:asciiTheme="minorHAnsi" w:hAnsiTheme="minorHAnsi" w:cstheme="minorHAnsi"/>
          <w:color w:val="76923C" w:themeColor="accent3" w:themeShade="BF"/>
        </w:rPr>
      </w:pPr>
      <w:r w:rsidRPr="00E912CD">
        <w:rPr>
          <w:rFonts w:asciiTheme="minorHAnsi" w:hAnsiTheme="minorHAnsi" w:cstheme="minorHAnsi"/>
          <w:color w:val="76923C" w:themeColor="accent3" w:themeShade="BF"/>
        </w:rPr>
        <w:t>Show Dates for 202</w:t>
      </w:r>
      <w:r w:rsidR="0020216C">
        <w:rPr>
          <w:rFonts w:asciiTheme="minorHAnsi" w:hAnsiTheme="minorHAnsi" w:cstheme="minorHAnsi"/>
          <w:color w:val="76923C" w:themeColor="accent3" w:themeShade="BF"/>
        </w:rPr>
        <w:t>2</w:t>
      </w:r>
    </w:p>
    <w:p w14:paraId="7FE4D199" w14:textId="3E7D13C8" w:rsidR="000C0B2F" w:rsidRPr="000C0B2F" w:rsidRDefault="000C0B2F" w:rsidP="000C0B2F">
      <w:pPr>
        <w:rPr>
          <w:rFonts w:asciiTheme="minorHAnsi" w:hAnsiTheme="minorHAnsi" w:cstheme="minorHAnsi"/>
          <w:sz w:val="22"/>
        </w:rPr>
      </w:pPr>
      <w:r w:rsidRPr="000C0B2F">
        <w:rPr>
          <w:rFonts w:asciiTheme="minorHAnsi" w:hAnsiTheme="minorHAnsi" w:cstheme="minorHAnsi"/>
          <w:sz w:val="22"/>
        </w:rPr>
        <w:t>Sunday prior to Show week</w:t>
      </w:r>
      <w:r w:rsidRPr="000C0B2F">
        <w:rPr>
          <w:rFonts w:asciiTheme="minorHAnsi" w:hAnsiTheme="minorHAnsi" w:cstheme="minorHAnsi"/>
          <w:sz w:val="22"/>
        </w:rPr>
        <w:tab/>
      </w:r>
      <w:r w:rsidRPr="000C0B2F">
        <w:rPr>
          <w:rFonts w:asciiTheme="minorHAnsi" w:hAnsiTheme="minorHAnsi" w:cstheme="minorHAnsi"/>
          <w:sz w:val="22"/>
        </w:rPr>
        <w:tab/>
      </w:r>
      <w:r>
        <w:rPr>
          <w:rFonts w:asciiTheme="minorHAnsi" w:hAnsiTheme="minorHAnsi" w:cstheme="minorHAnsi"/>
          <w:sz w:val="22"/>
        </w:rPr>
        <w:tab/>
      </w:r>
      <w:r w:rsidRPr="000C0B2F">
        <w:rPr>
          <w:rFonts w:asciiTheme="minorHAnsi" w:hAnsiTheme="minorHAnsi" w:cstheme="minorHAnsi"/>
          <w:sz w:val="22"/>
        </w:rPr>
        <w:t>1</w:t>
      </w:r>
      <w:r w:rsidR="00A869FA">
        <w:rPr>
          <w:rFonts w:asciiTheme="minorHAnsi" w:hAnsiTheme="minorHAnsi" w:cstheme="minorHAnsi"/>
          <w:sz w:val="22"/>
        </w:rPr>
        <w:t>0</w:t>
      </w:r>
      <w:r w:rsidRPr="000C0B2F">
        <w:rPr>
          <w:rFonts w:asciiTheme="minorHAnsi" w:hAnsiTheme="minorHAnsi" w:cstheme="minorHAnsi"/>
          <w:sz w:val="22"/>
        </w:rPr>
        <w:t xml:space="preserve">th July </w:t>
      </w:r>
      <w:r w:rsidR="00A869FA">
        <w:rPr>
          <w:rFonts w:asciiTheme="minorHAnsi" w:hAnsiTheme="minorHAnsi" w:cstheme="minorHAnsi"/>
          <w:sz w:val="22"/>
        </w:rPr>
        <w:t>2022</w:t>
      </w:r>
    </w:p>
    <w:p w14:paraId="0849C4E9" w14:textId="0B4D6CF2" w:rsidR="000C0B2F" w:rsidRPr="000C0B2F" w:rsidRDefault="000C0B2F" w:rsidP="000C0B2F">
      <w:pPr>
        <w:rPr>
          <w:rFonts w:asciiTheme="minorHAnsi" w:hAnsiTheme="minorHAnsi" w:cstheme="minorHAnsi"/>
          <w:sz w:val="22"/>
        </w:rPr>
      </w:pPr>
      <w:r w:rsidRPr="000C0B2F">
        <w:rPr>
          <w:rFonts w:asciiTheme="minorHAnsi" w:hAnsiTheme="minorHAnsi" w:cstheme="minorHAnsi"/>
          <w:sz w:val="22"/>
        </w:rPr>
        <w:t>Show Day (Friday)</w:t>
      </w:r>
      <w:r w:rsidRPr="000C0B2F">
        <w:rPr>
          <w:rFonts w:asciiTheme="minorHAnsi" w:hAnsiTheme="minorHAnsi" w:cstheme="minorHAnsi"/>
          <w:sz w:val="22"/>
        </w:rPr>
        <w:tab/>
      </w:r>
      <w:r w:rsidRPr="000C0B2F">
        <w:rPr>
          <w:rFonts w:asciiTheme="minorHAnsi" w:hAnsiTheme="minorHAnsi" w:cstheme="minorHAnsi"/>
          <w:sz w:val="22"/>
        </w:rPr>
        <w:tab/>
      </w:r>
      <w:r w:rsidRPr="000C0B2F">
        <w:rPr>
          <w:rFonts w:asciiTheme="minorHAnsi" w:hAnsiTheme="minorHAnsi" w:cstheme="minorHAnsi"/>
          <w:sz w:val="22"/>
        </w:rPr>
        <w:tab/>
      </w:r>
      <w:r>
        <w:rPr>
          <w:rFonts w:asciiTheme="minorHAnsi" w:hAnsiTheme="minorHAnsi" w:cstheme="minorHAnsi"/>
          <w:sz w:val="22"/>
        </w:rPr>
        <w:tab/>
      </w:r>
      <w:r w:rsidRPr="000C0B2F">
        <w:rPr>
          <w:rFonts w:asciiTheme="minorHAnsi" w:hAnsiTheme="minorHAnsi" w:cstheme="minorHAnsi"/>
          <w:sz w:val="22"/>
        </w:rPr>
        <w:t>1</w:t>
      </w:r>
      <w:r w:rsidR="00A869FA">
        <w:rPr>
          <w:rFonts w:asciiTheme="minorHAnsi" w:hAnsiTheme="minorHAnsi" w:cstheme="minorHAnsi"/>
          <w:sz w:val="22"/>
        </w:rPr>
        <w:t>5</w:t>
      </w:r>
      <w:r w:rsidRPr="000C0B2F">
        <w:rPr>
          <w:rFonts w:asciiTheme="minorHAnsi" w:hAnsiTheme="minorHAnsi" w:cstheme="minorHAnsi"/>
          <w:sz w:val="22"/>
          <w:vertAlign w:val="superscript"/>
        </w:rPr>
        <w:t>th</w:t>
      </w:r>
      <w:r w:rsidRPr="000C0B2F">
        <w:rPr>
          <w:rFonts w:asciiTheme="minorHAnsi" w:hAnsiTheme="minorHAnsi" w:cstheme="minorHAnsi"/>
          <w:sz w:val="22"/>
        </w:rPr>
        <w:t xml:space="preserve"> July 202</w:t>
      </w:r>
      <w:r w:rsidR="00A869FA">
        <w:rPr>
          <w:rFonts w:asciiTheme="minorHAnsi" w:hAnsiTheme="minorHAnsi" w:cstheme="minorHAnsi"/>
          <w:sz w:val="22"/>
        </w:rPr>
        <w:t>2</w:t>
      </w:r>
    </w:p>
    <w:p w14:paraId="1113C888" w14:textId="4CCF0CC1" w:rsidR="000C0B2F" w:rsidRPr="000C0B2F" w:rsidRDefault="000C0B2F" w:rsidP="000C0B2F">
      <w:pPr>
        <w:rPr>
          <w:rFonts w:asciiTheme="minorHAnsi" w:hAnsiTheme="minorHAnsi" w:cstheme="minorHAnsi"/>
          <w:sz w:val="22"/>
        </w:rPr>
      </w:pPr>
      <w:r w:rsidRPr="000C0B2F">
        <w:rPr>
          <w:rFonts w:asciiTheme="minorHAnsi" w:hAnsiTheme="minorHAnsi" w:cstheme="minorHAnsi"/>
          <w:sz w:val="22"/>
        </w:rPr>
        <w:t>Rodeo Days (Friday &amp; Saturday)</w:t>
      </w:r>
      <w:r w:rsidRPr="000C0B2F">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r w:rsidRPr="000C0B2F">
        <w:rPr>
          <w:rFonts w:asciiTheme="minorHAnsi" w:hAnsiTheme="minorHAnsi" w:cstheme="minorHAnsi"/>
          <w:sz w:val="22"/>
        </w:rPr>
        <w:t>1</w:t>
      </w:r>
      <w:r w:rsidR="00A869FA">
        <w:rPr>
          <w:rFonts w:asciiTheme="minorHAnsi" w:hAnsiTheme="minorHAnsi" w:cstheme="minorHAnsi"/>
          <w:sz w:val="22"/>
        </w:rPr>
        <w:t>5</w:t>
      </w:r>
      <w:r w:rsidRPr="000C0B2F">
        <w:rPr>
          <w:rFonts w:asciiTheme="minorHAnsi" w:hAnsiTheme="minorHAnsi" w:cstheme="minorHAnsi"/>
          <w:sz w:val="22"/>
          <w:vertAlign w:val="superscript"/>
        </w:rPr>
        <w:t xml:space="preserve">th </w:t>
      </w:r>
      <w:r w:rsidRPr="000C0B2F">
        <w:rPr>
          <w:rFonts w:asciiTheme="minorHAnsi" w:hAnsiTheme="minorHAnsi" w:cstheme="minorHAnsi"/>
          <w:sz w:val="22"/>
        </w:rPr>
        <w:t>&amp; 1</w:t>
      </w:r>
      <w:r w:rsidR="00A869FA">
        <w:rPr>
          <w:rFonts w:asciiTheme="minorHAnsi" w:hAnsiTheme="minorHAnsi" w:cstheme="minorHAnsi"/>
          <w:sz w:val="22"/>
        </w:rPr>
        <w:t>6</w:t>
      </w:r>
      <w:r w:rsidRPr="000C0B2F">
        <w:rPr>
          <w:rFonts w:asciiTheme="minorHAnsi" w:hAnsiTheme="minorHAnsi" w:cstheme="minorHAnsi"/>
          <w:sz w:val="22"/>
          <w:vertAlign w:val="superscript"/>
        </w:rPr>
        <w:t>th</w:t>
      </w:r>
      <w:r w:rsidRPr="000C0B2F">
        <w:rPr>
          <w:rFonts w:asciiTheme="minorHAnsi" w:hAnsiTheme="minorHAnsi" w:cstheme="minorHAnsi"/>
          <w:sz w:val="22"/>
        </w:rPr>
        <w:t xml:space="preserve"> July 202</w:t>
      </w:r>
      <w:r w:rsidR="00A869FA">
        <w:rPr>
          <w:rFonts w:asciiTheme="minorHAnsi" w:hAnsiTheme="minorHAnsi" w:cstheme="minorHAnsi"/>
          <w:sz w:val="22"/>
        </w:rPr>
        <w:t>2</w:t>
      </w:r>
    </w:p>
    <w:p w14:paraId="526E6FB4" w14:textId="735F9823" w:rsidR="00E912CD" w:rsidRDefault="00E912CD" w:rsidP="00E912CD">
      <w:pPr>
        <w:pStyle w:val="Subtitle"/>
        <w:rPr>
          <w:rFonts w:asciiTheme="minorHAnsi" w:hAnsiTheme="minorHAnsi" w:cstheme="minorHAnsi"/>
          <w:color w:val="76923C" w:themeColor="accent3" w:themeShade="BF"/>
        </w:rPr>
      </w:pPr>
    </w:p>
    <w:p w14:paraId="355C73FF" w14:textId="77777777" w:rsidR="000252D0" w:rsidRPr="000252D0" w:rsidRDefault="000252D0" w:rsidP="000252D0"/>
    <w:p w14:paraId="71C02EB2" w14:textId="77777777" w:rsidR="00E912CD" w:rsidRPr="00E912CD" w:rsidRDefault="00E912CD" w:rsidP="00E912CD">
      <w:pPr>
        <w:pStyle w:val="Subtitle"/>
        <w:rPr>
          <w:rFonts w:asciiTheme="minorHAnsi" w:hAnsiTheme="minorHAnsi" w:cstheme="minorHAnsi"/>
          <w:color w:val="76923C" w:themeColor="accent3" w:themeShade="BF"/>
        </w:rPr>
      </w:pPr>
      <w:r w:rsidRPr="00E912CD">
        <w:rPr>
          <w:rFonts w:asciiTheme="minorHAnsi" w:hAnsiTheme="minorHAnsi" w:cstheme="minorHAnsi"/>
          <w:color w:val="76923C" w:themeColor="accent3" w:themeShade="BF"/>
        </w:rPr>
        <w:t>Purpose &amp; Scope</w:t>
      </w:r>
    </w:p>
    <w:p w14:paraId="0DB4B711" w14:textId="77777777" w:rsidR="000C2620" w:rsidRPr="000C2620" w:rsidRDefault="000C2620" w:rsidP="000C2620">
      <w:pPr>
        <w:rPr>
          <w:rFonts w:asciiTheme="minorHAnsi" w:hAnsiTheme="minorHAnsi" w:cstheme="minorHAnsi"/>
          <w:sz w:val="22"/>
          <w:szCs w:val="22"/>
        </w:rPr>
      </w:pPr>
      <w:r w:rsidRPr="000C2620">
        <w:rPr>
          <w:rFonts w:asciiTheme="minorHAnsi" w:hAnsiTheme="minorHAnsi" w:cstheme="minorHAnsi"/>
          <w:sz w:val="22"/>
          <w:szCs w:val="22"/>
        </w:rPr>
        <w:t>The Katherine Show Rodeo will be held on the Friday and Saturday evenings of show week.  Preparation of the rodeo arena is to occur with consultation with the Campdraft organisers.  Sufficient stock is required to cater for the nomination numbers as supplied to the contractor after the close of nominations.  The contractor is to ensure that they can supply enough stock to cover an increase of 20% on the previous year’s numbers.  The contractor is responsible for the welfare, husbandry and handling of all rodeo livestock, except when animals are competing in the arena.</w:t>
      </w:r>
    </w:p>
    <w:p w14:paraId="68DFCE6E" w14:textId="77777777" w:rsidR="000C2620" w:rsidRPr="000C2620" w:rsidRDefault="000C2620" w:rsidP="000C2620">
      <w:pPr>
        <w:rPr>
          <w:rFonts w:asciiTheme="minorHAnsi" w:hAnsiTheme="minorHAnsi" w:cstheme="minorHAnsi"/>
          <w:sz w:val="22"/>
          <w:szCs w:val="22"/>
        </w:rPr>
      </w:pPr>
      <w:r w:rsidRPr="000C2620">
        <w:rPr>
          <w:rFonts w:asciiTheme="minorHAnsi" w:hAnsiTheme="minorHAnsi" w:cstheme="minorHAnsi"/>
          <w:sz w:val="22"/>
          <w:szCs w:val="22"/>
        </w:rPr>
        <w:t>All work is to be carried out in order to provide maximum entertainment value for the patrons and competitors, ensuring their safety and in accordance with Work Health and Safety requirements.</w:t>
      </w:r>
    </w:p>
    <w:p w14:paraId="681F599C" w14:textId="36DACC16" w:rsidR="00E912CD" w:rsidRDefault="00E912CD" w:rsidP="00E912CD">
      <w:pPr>
        <w:pStyle w:val="Subtitle"/>
        <w:rPr>
          <w:rFonts w:asciiTheme="minorHAnsi" w:hAnsiTheme="minorHAnsi" w:cstheme="minorHAnsi"/>
          <w:color w:val="76923C" w:themeColor="accent3" w:themeShade="BF"/>
        </w:rPr>
      </w:pPr>
    </w:p>
    <w:p w14:paraId="02D448A7" w14:textId="24F3EE49" w:rsidR="000252D0" w:rsidRDefault="000252D0" w:rsidP="000252D0"/>
    <w:p w14:paraId="3D09222A" w14:textId="77777777" w:rsidR="000252D0" w:rsidRPr="000252D0" w:rsidRDefault="000252D0" w:rsidP="000252D0"/>
    <w:p w14:paraId="15BD9C54" w14:textId="77777777" w:rsidR="00E912CD" w:rsidRPr="00E912CD" w:rsidRDefault="00E912CD" w:rsidP="00E912CD">
      <w:pPr>
        <w:pStyle w:val="Subtitle"/>
        <w:rPr>
          <w:rFonts w:asciiTheme="minorHAnsi" w:hAnsiTheme="minorHAnsi" w:cstheme="minorHAnsi"/>
          <w:color w:val="76923C" w:themeColor="accent3" w:themeShade="BF"/>
        </w:rPr>
      </w:pPr>
      <w:r w:rsidRPr="00E912CD">
        <w:rPr>
          <w:rFonts w:asciiTheme="minorHAnsi" w:hAnsiTheme="minorHAnsi" w:cstheme="minorHAnsi"/>
          <w:color w:val="76923C" w:themeColor="accent3" w:themeShade="BF"/>
        </w:rPr>
        <w:t>Schedule</w:t>
      </w:r>
    </w:p>
    <w:p w14:paraId="6CABEE90" w14:textId="3BF7BA66" w:rsidR="00C83D60" w:rsidRPr="00C83D60" w:rsidRDefault="00C83D60" w:rsidP="00C83D60">
      <w:pPr>
        <w:rPr>
          <w:rFonts w:asciiTheme="minorHAnsi" w:hAnsiTheme="minorHAnsi" w:cstheme="minorHAnsi"/>
          <w:sz w:val="22"/>
          <w:szCs w:val="22"/>
        </w:rPr>
      </w:pPr>
      <w:r w:rsidRPr="00C83D60">
        <w:rPr>
          <w:rFonts w:asciiTheme="minorHAnsi" w:hAnsiTheme="minorHAnsi" w:cstheme="minorHAnsi"/>
          <w:sz w:val="22"/>
          <w:szCs w:val="22"/>
          <w:u w:val="single"/>
        </w:rPr>
        <w:t>Nominations</w:t>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u w:val="single"/>
        </w:rPr>
        <w:t>from 201</w:t>
      </w:r>
      <w:r w:rsidR="00335953">
        <w:rPr>
          <w:rFonts w:asciiTheme="minorHAnsi" w:hAnsiTheme="minorHAnsi" w:cstheme="minorHAnsi"/>
          <w:sz w:val="22"/>
          <w:szCs w:val="22"/>
          <w:u w:val="single"/>
        </w:rPr>
        <w:t>9</w:t>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u w:val="single"/>
        </w:rPr>
        <w:t>from 20</w:t>
      </w:r>
      <w:r w:rsidR="00335953">
        <w:rPr>
          <w:rFonts w:asciiTheme="minorHAnsi" w:hAnsiTheme="minorHAnsi" w:cstheme="minorHAnsi"/>
          <w:sz w:val="22"/>
          <w:szCs w:val="22"/>
          <w:u w:val="single"/>
        </w:rPr>
        <w:t>21</w:t>
      </w:r>
    </w:p>
    <w:p w14:paraId="1AEC0A71" w14:textId="77777777" w:rsidR="00C83D60" w:rsidRPr="00C83D60" w:rsidRDefault="00C83D60" w:rsidP="00C83D60">
      <w:pPr>
        <w:rPr>
          <w:rFonts w:asciiTheme="minorHAnsi" w:hAnsiTheme="minorHAnsi" w:cstheme="minorHAnsi"/>
          <w:sz w:val="22"/>
          <w:szCs w:val="22"/>
          <w:u w:val="single"/>
        </w:rPr>
      </w:pPr>
    </w:p>
    <w:p w14:paraId="6C595BE7" w14:textId="1E2FB862" w:rsidR="00C83D60" w:rsidRPr="00C83D60" w:rsidRDefault="00C83D60" w:rsidP="00C83D60">
      <w:pPr>
        <w:rPr>
          <w:rFonts w:asciiTheme="minorHAnsi" w:hAnsiTheme="minorHAnsi" w:cstheme="minorHAnsi"/>
          <w:sz w:val="22"/>
          <w:szCs w:val="22"/>
        </w:rPr>
      </w:pPr>
      <w:r w:rsidRPr="00C83D60">
        <w:rPr>
          <w:rFonts w:asciiTheme="minorHAnsi" w:hAnsiTheme="minorHAnsi" w:cstheme="minorHAnsi"/>
          <w:sz w:val="22"/>
          <w:szCs w:val="22"/>
        </w:rPr>
        <w:t>Novice Bull</w:t>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r w:rsidR="00335953">
        <w:rPr>
          <w:rFonts w:asciiTheme="minorHAnsi" w:hAnsiTheme="minorHAnsi" w:cstheme="minorHAnsi"/>
          <w:sz w:val="22"/>
          <w:szCs w:val="22"/>
        </w:rPr>
        <w:t>31</w:t>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r w:rsidR="00F400C5">
        <w:rPr>
          <w:rFonts w:asciiTheme="minorHAnsi" w:hAnsiTheme="minorHAnsi" w:cstheme="minorHAnsi"/>
          <w:sz w:val="22"/>
          <w:szCs w:val="22"/>
        </w:rPr>
        <w:t>39</w:t>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p>
    <w:p w14:paraId="3B27985E" w14:textId="093F595A" w:rsidR="00C83D60" w:rsidRPr="00C83D60" w:rsidRDefault="00C83D60" w:rsidP="00C83D60">
      <w:pPr>
        <w:rPr>
          <w:rFonts w:asciiTheme="minorHAnsi" w:hAnsiTheme="minorHAnsi" w:cstheme="minorHAnsi"/>
          <w:sz w:val="22"/>
          <w:szCs w:val="22"/>
        </w:rPr>
      </w:pPr>
      <w:r w:rsidRPr="00C83D60">
        <w:rPr>
          <w:rFonts w:asciiTheme="minorHAnsi" w:hAnsiTheme="minorHAnsi" w:cstheme="minorHAnsi"/>
          <w:sz w:val="22"/>
          <w:szCs w:val="22"/>
        </w:rPr>
        <w:t>Novice Saddle Bronc</w:t>
      </w:r>
      <w:r w:rsidRPr="00C83D60">
        <w:rPr>
          <w:rFonts w:asciiTheme="minorHAnsi" w:hAnsiTheme="minorHAnsi" w:cstheme="minorHAnsi"/>
          <w:sz w:val="22"/>
          <w:szCs w:val="22"/>
        </w:rPr>
        <w:tab/>
      </w:r>
      <w:r w:rsidRPr="00C83D60">
        <w:rPr>
          <w:rFonts w:asciiTheme="minorHAnsi" w:hAnsiTheme="minorHAnsi" w:cstheme="minorHAnsi"/>
          <w:sz w:val="22"/>
          <w:szCs w:val="22"/>
        </w:rPr>
        <w:tab/>
        <w:t>16</w:t>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r w:rsidR="004C680A">
        <w:rPr>
          <w:rFonts w:asciiTheme="minorHAnsi" w:hAnsiTheme="minorHAnsi" w:cstheme="minorHAnsi"/>
          <w:sz w:val="22"/>
          <w:szCs w:val="22"/>
        </w:rPr>
        <w:t>21</w:t>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p>
    <w:p w14:paraId="790D13E7" w14:textId="7B2A2D60" w:rsidR="00C83D60" w:rsidRPr="00C83D60" w:rsidRDefault="00C83D60" w:rsidP="00C83D60">
      <w:pPr>
        <w:rPr>
          <w:rFonts w:asciiTheme="minorHAnsi" w:hAnsiTheme="minorHAnsi" w:cstheme="minorHAnsi"/>
          <w:sz w:val="22"/>
          <w:szCs w:val="22"/>
        </w:rPr>
      </w:pPr>
      <w:r w:rsidRPr="00C83D60">
        <w:rPr>
          <w:rFonts w:asciiTheme="minorHAnsi" w:hAnsiTheme="minorHAnsi" w:cstheme="minorHAnsi"/>
          <w:sz w:val="22"/>
          <w:szCs w:val="22"/>
        </w:rPr>
        <w:t>Station Saddle Bronc</w:t>
      </w:r>
      <w:r w:rsidRPr="00C83D60">
        <w:rPr>
          <w:rFonts w:asciiTheme="minorHAnsi" w:hAnsiTheme="minorHAnsi" w:cstheme="minorHAnsi"/>
          <w:sz w:val="22"/>
          <w:szCs w:val="22"/>
        </w:rPr>
        <w:tab/>
      </w:r>
      <w:r w:rsidRPr="00C83D60">
        <w:rPr>
          <w:rFonts w:asciiTheme="minorHAnsi" w:hAnsiTheme="minorHAnsi" w:cstheme="minorHAnsi"/>
          <w:sz w:val="22"/>
          <w:szCs w:val="22"/>
        </w:rPr>
        <w:tab/>
        <w:t>1</w:t>
      </w:r>
      <w:r w:rsidR="00335953">
        <w:rPr>
          <w:rFonts w:asciiTheme="minorHAnsi" w:hAnsiTheme="minorHAnsi" w:cstheme="minorHAnsi"/>
          <w:sz w:val="22"/>
          <w:szCs w:val="22"/>
        </w:rPr>
        <w:t>8</w:t>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r w:rsidR="009F6261">
        <w:rPr>
          <w:rFonts w:asciiTheme="minorHAnsi" w:hAnsiTheme="minorHAnsi" w:cstheme="minorHAnsi"/>
          <w:sz w:val="22"/>
          <w:szCs w:val="22"/>
        </w:rPr>
        <w:t>6</w:t>
      </w:r>
      <w:r w:rsidRPr="00C83D60">
        <w:rPr>
          <w:rFonts w:asciiTheme="minorHAnsi" w:hAnsiTheme="minorHAnsi" w:cstheme="minorHAnsi"/>
          <w:sz w:val="22"/>
          <w:szCs w:val="22"/>
        </w:rPr>
        <w:tab/>
      </w:r>
    </w:p>
    <w:p w14:paraId="05C1893F" w14:textId="6C4ADCC5" w:rsidR="00C83D60" w:rsidRPr="00C83D60" w:rsidRDefault="00C83D60" w:rsidP="00C83D60">
      <w:pPr>
        <w:rPr>
          <w:rFonts w:asciiTheme="minorHAnsi" w:hAnsiTheme="minorHAnsi" w:cstheme="minorHAnsi"/>
          <w:sz w:val="22"/>
          <w:szCs w:val="22"/>
        </w:rPr>
      </w:pPr>
      <w:r w:rsidRPr="00C83D60">
        <w:rPr>
          <w:rFonts w:asciiTheme="minorHAnsi" w:hAnsiTheme="minorHAnsi" w:cstheme="minorHAnsi"/>
          <w:sz w:val="22"/>
          <w:szCs w:val="22"/>
        </w:rPr>
        <w:t>Open Bull</w:t>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r w:rsidR="00335953">
        <w:rPr>
          <w:rFonts w:asciiTheme="minorHAnsi" w:hAnsiTheme="minorHAnsi" w:cstheme="minorHAnsi"/>
          <w:sz w:val="22"/>
          <w:szCs w:val="22"/>
        </w:rPr>
        <w:t>15</w:t>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t>1</w:t>
      </w:r>
      <w:r w:rsidR="009F6261">
        <w:rPr>
          <w:rFonts w:asciiTheme="minorHAnsi" w:hAnsiTheme="minorHAnsi" w:cstheme="minorHAnsi"/>
          <w:sz w:val="22"/>
          <w:szCs w:val="22"/>
        </w:rPr>
        <w:t>1</w:t>
      </w:r>
      <w:r w:rsidRPr="00C83D60">
        <w:rPr>
          <w:rFonts w:asciiTheme="minorHAnsi" w:hAnsiTheme="minorHAnsi" w:cstheme="minorHAnsi"/>
          <w:sz w:val="22"/>
          <w:szCs w:val="22"/>
        </w:rPr>
        <w:tab/>
      </w:r>
      <w:r w:rsidRPr="00C83D60">
        <w:rPr>
          <w:rFonts w:asciiTheme="minorHAnsi" w:hAnsiTheme="minorHAnsi" w:cstheme="minorHAnsi"/>
          <w:sz w:val="22"/>
          <w:szCs w:val="22"/>
        </w:rPr>
        <w:tab/>
      </w:r>
    </w:p>
    <w:p w14:paraId="6CBAE0F8" w14:textId="36A79A3F" w:rsidR="00C83D60" w:rsidRPr="00C83D60" w:rsidRDefault="00C83D60" w:rsidP="00C83D60">
      <w:pPr>
        <w:rPr>
          <w:rFonts w:asciiTheme="minorHAnsi" w:hAnsiTheme="minorHAnsi" w:cstheme="minorHAnsi"/>
          <w:sz w:val="22"/>
          <w:szCs w:val="22"/>
        </w:rPr>
      </w:pPr>
      <w:r w:rsidRPr="00C83D60">
        <w:rPr>
          <w:rFonts w:asciiTheme="minorHAnsi" w:hAnsiTheme="minorHAnsi" w:cstheme="minorHAnsi"/>
          <w:sz w:val="22"/>
          <w:szCs w:val="22"/>
        </w:rPr>
        <w:lastRenderedPageBreak/>
        <w:t>Open Saddle Bronc</w:t>
      </w:r>
      <w:r w:rsidRPr="00C83D60">
        <w:rPr>
          <w:rFonts w:asciiTheme="minorHAnsi" w:hAnsiTheme="minorHAnsi" w:cstheme="minorHAnsi"/>
          <w:sz w:val="22"/>
          <w:szCs w:val="22"/>
        </w:rPr>
        <w:tab/>
      </w:r>
      <w:r w:rsidRPr="00C83D60">
        <w:rPr>
          <w:rFonts w:asciiTheme="minorHAnsi" w:hAnsiTheme="minorHAnsi" w:cstheme="minorHAnsi"/>
          <w:sz w:val="22"/>
          <w:szCs w:val="22"/>
        </w:rPr>
        <w:tab/>
        <w:t>1</w:t>
      </w:r>
      <w:r w:rsidR="00335953">
        <w:rPr>
          <w:rFonts w:asciiTheme="minorHAnsi" w:hAnsiTheme="minorHAnsi" w:cstheme="minorHAnsi"/>
          <w:sz w:val="22"/>
          <w:szCs w:val="22"/>
        </w:rPr>
        <w:t>5</w:t>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t>1</w:t>
      </w:r>
      <w:r w:rsidR="009F6261">
        <w:rPr>
          <w:rFonts w:asciiTheme="minorHAnsi" w:hAnsiTheme="minorHAnsi" w:cstheme="minorHAnsi"/>
          <w:sz w:val="22"/>
          <w:szCs w:val="22"/>
        </w:rPr>
        <w:t>1</w:t>
      </w:r>
      <w:r w:rsidRPr="00C83D60">
        <w:rPr>
          <w:rFonts w:asciiTheme="minorHAnsi" w:hAnsiTheme="minorHAnsi" w:cstheme="minorHAnsi"/>
          <w:sz w:val="22"/>
          <w:szCs w:val="22"/>
        </w:rPr>
        <w:tab/>
      </w:r>
      <w:r w:rsidRPr="00C83D60">
        <w:rPr>
          <w:rFonts w:asciiTheme="minorHAnsi" w:hAnsiTheme="minorHAnsi" w:cstheme="minorHAnsi"/>
          <w:sz w:val="22"/>
          <w:szCs w:val="22"/>
        </w:rPr>
        <w:tab/>
      </w:r>
    </w:p>
    <w:p w14:paraId="62149821" w14:textId="77777777" w:rsidR="00060269" w:rsidRDefault="00C83D60" w:rsidP="00C83D60">
      <w:pPr>
        <w:rPr>
          <w:rFonts w:asciiTheme="minorHAnsi" w:hAnsiTheme="minorHAnsi" w:cstheme="minorHAnsi"/>
          <w:sz w:val="22"/>
          <w:szCs w:val="22"/>
        </w:rPr>
      </w:pPr>
      <w:r w:rsidRPr="00C83D60">
        <w:rPr>
          <w:rFonts w:asciiTheme="minorHAnsi" w:hAnsiTheme="minorHAnsi" w:cstheme="minorHAnsi"/>
          <w:sz w:val="22"/>
          <w:szCs w:val="22"/>
        </w:rPr>
        <w:t>Junior Steer</w:t>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t>6</w:t>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r w:rsidR="0094190A">
        <w:rPr>
          <w:rFonts w:asciiTheme="minorHAnsi" w:hAnsiTheme="minorHAnsi" w:cstheme="minorHAnsi"/>
          <w:sz w:val="22"/>
          <w:szCs w:val="22"/>
        </w:rPr>
        <w:t>3</w:t>
      </w:r>
    </w:p>
    <w:p w14:paraId="585574F1" w14:textId="325FC891" w:rsidR="00C83D60" w:rsidRPr="00C83D60" w:rsidRDefault="00060269" w:rsidP="00C83D60">
      <w:pPr>
        <w:rPr>
          <w:rFonts w:asciiTheme="minorHAnsi" w:hAnsiTheme="minorHAnsi" w:cstheme="minorHAnsi"/>
          <w:sz w:val="22"/>
          <w:szCs w:val="22"/>
        </w:rPr>
      </w:pPr>
      <w:r>
        <w:rPr>
          <w:rFonts w:asciiTheme="minorHAnsi" w:hAnsiTheme="minorHAnsi" w:cstheme="minorHAnsi"/>
          <w:sz w:val="22"/>
          <w:szCs w:val="22"/>
        </w:rPr>
        <w:t>Junior Steer 8 to u 11</w:t>
      </w:r>
      <w:r w:rsidR="00C83D60" w:rsidRPr="00C83D60">
        <w:rPr>
          <w:rFonts w:asciiTheme="minorHAnsi" w:hAnsiTheme="minorHAnsi" w:cstheme="minorHAnsi"/>
          <w:sz w:val="22"/>
          <w:szCs w:val="22"/>
        </w:rPr>
        <w:tab/>
      </w:r>
      <w:r w:rsidR="00C83D60" w:rsidRPr="00C83D60">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D900ED">
        <w:rPr>
          <w:rFonts w:asciiTheme="minorHAnsi" w:hAnsiTheme="minorHAnsi" w:cstheme="minorHAnsi"/>
          <w:sz w:val="22"/>
          <w:szCs w:val="22"/>
        </w:rPr>
        <w:t>10</w:t>
      </w:r>
    </w:p>
    <w:p w14:paraId="14615DFC" w14:textId="77777777" w:rsidR="0094190A" w:rsidRDefault="00C83D60" w:rsidP="00C83D60">
      <w:pPr>
        <w:rPr>
          <w:rFonts w:asciiTheme="minorHAnsi" w:hAnsiTheme="minorHAnsi" w:cstheme="minorHAnsi"/>
          <w:sz w:val="22"/>
          <w:szCs w:val="22"/>
        </w:rPr>
      </w:pPr>
      <w:r w:rsidRPr="00C83D60">
        <w:rPr>
          <w:rFonts w:asciiTheme="minorHAnsi" w:hAnsiTheme="minorHAnsi" w:cstheme="minorHAnsi"/>
          <w:sz w:val="22"/>
          <w:szCs w:val="22"/>
        </w:rPr>
        <w:t>Junior Bull</w:t>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r w:rsidR="00335953">
        <w:rPr>
          <w:rFonts w:asciiTheme="minorHAnsi" w:hAnsiTheme="minorHAnsi" w:cstheme="minorHAnsi"/>
          <w:sz w:val="22"/>
          <w:szCs w:val="22"/>
        </w:rPr>
        <w:t>7</w:t>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r w:rsidRPr="00C83D60">
        <w:rPr>
          <w:rFonts w:asciiTheme="minorHAnsi" w:hAnsiTheme="minorHAnsi" w:cstheme="minorHAnsi"/>
          <w:sz w:val="22"/>
          <w:szCs w:val="22"/>
        </w:rPr>
        <w:tab/>
      </w:r>
      <w:r w:rsidR="0094190A">
        <w:rPr>
          <w:rFonts w:asciiTheme="minorHAnsi" w:hAnsiTheme="minorHAnsi" w:cstheme="minorHAnsi"/>
          <w:sz w:val="22"/>
          <w:szCs w:val="22"/>
        </w:rPr>
        <w:t>8</w:t>
      </w:r>
    </w:p>
    <w:p w14:paraId="61741C4A" w14:textId="56945A84" w:rsidR="00C83D60" w:rsidRPr="00C83D60" w:rsidRDefault="00C83D60" w:rsidP="00C83D60">
      <w:pPr>
        <w:rPr>
          <w:rFonts w:asciiTheme="minorHAnsi" w:hAnsiTheme="minorHAnsi" w:cstheme="minorHAnsi"/>
          <w:sz w:val="22"/>
          <w:szCs w:val="22"/>
        </w:rPr>
      </w:pPr>
      <w:r w:rsidRPr="00C83D60">
        <w:rPr>
          <w:rFonts w:asciiTheme="minorHAnsi" w:hAnsiTheme="minorHAnsi" w:cstheme="minorHAnsi"/>
          <w:sz w:val="22"/>
          <w:szCs w:val="22"/>
        </w:rPr>
        <w:tab/>
      </w:r>
      <w:r w:rsidRPr="00C83D60">
        <w:rPr>
          <w:rFonts w:asciiTheme="minorHAnsi" w:hAnsiTheme="minorHAnsi" w:cstheme="minorHAnsi"/>
          <w:sz w:val="22"/>
          <w:szCs w:val="22"/>
        </w:rPr>
        <w:tab/>
      </w:r>
    </w:p>
    <w:p w14:paraId="3E6E1B73" w14:textId="77777777" w:rsidR="00C83D60" w:rsidRPr="00C83D60" w:rsidRDefault="00C83D60" w:rsidP="00C83D60">
      <w:pPr>
        <w:rPr>
          <w:rFonts w:asciiTheme="minorHAnsi" w:hAnsiTheme="minorHAnsi" w:cstheme="minorHAnsi"/>
          <w:sz w:val="22"/>
          <w:szCs w:val="22"/>
        </w:rPr>
      </w:pPr>
    </w:p>
    <w:p w14:paraId="211FD914" w14:textId="3203DACA" w:rsidR="00C83D60" w:rsidRPr="00C83D60" w:rsidRDefault="00C83D60" w:rsidP="00C83D60">
      <w:pPr>
        <w:rPr>
          <w:rFonts w:asciiTheme="minorHAnsi" w:hAnsiTheme="minorHAnsi" w:cstheme="minorHAnsi"/>
          <w:sz w:val="22"/>
          <w:szCs w:val="22"/>
        </w:rPr>
      </w:pPr>
      <w:r w:rsidRPr="00C83D60">
        <w:rPr>
          <w:rFonts w:asciiTheme="minorHAnsi" w:hAnsiTheme="minorHAnsi" w:cstheme="minorHAnsi"/>
          <w:sz w:val="22"/>
          <w:szCs w:val="22"/>
        </w:rPr>
        <w:t>These numbers are to be used as a guideline only</w:t>
      </w:r>
      <w:r w:rsidR="00710510">
        <w:rPr>
          <w:rFonts w:asciiTheme="minorHAnsi" w:hAnsiTheme="minorHAnsi" w:cstheme="minorHAnsi"/>
          <w:sz w:val="22"/>
          <w:szCs w:val="22"/>
        </w:rPr>
        <w:t xml:space="preserve"> and in 2022 we are adding Bareback to our program for the first </w:t>
      </w:r>
      <w:r w:rsidR="00C56D17">
        <w:rPr>
          <w:rFonts w:asciiTheme="minorHAnsi" w:hAnsiTheme="minorHAnsi" w:cstheme="minorHAnsi"/>
          <w:sz w:val="22"/>
          <w:szCs w:val="22"/>
        </w:rPr>
        <w:t>time in recent years</w:t>
      </w:r>
      <w:r w:rsidRPr="00C83D60">
        <w:rPr>
          <w:rFonts w:asciiTheme="minorHAnsi" w:hAnsiTheme="minorHAnsi" w:cstheme="minorHAnsi"/>
          <w:sz w:val="22"/>
          <w:szCs w:val="22"/>
        </w:rPr>
        <w:t>.  The contractor is expected to provide sufficient stock to cover all nominations for the current show and should do his own research on the local market for the relevant period and arrange for contingencies.</w:t>
      </w:r>
    </w:p>
    <w:p w14:paraId="0D7355B6" w14:textId="2FFBF8FE" w:rsidR="00E912CD" w:rsidRDefault="00E912CD" w:rsidP="00E912CD">
      <w:pPr>
        <w:pStyle w:val="Subtitle"/>
        <w:rPr>
          <w:rFonts w:asciiTheme="minorHAnsi" w:hAnsiTheme="minorHAnsi" w:cstheme="minorHAnsi"/>
          <w:color w:val="76923C" w:themeColor="accent3" w:themeShade="BF"/>
        </w:rPr>
      </w:pPr>
    </w:p>
    <w:p w14:paraId="708BE590" w14:textId="77777777" w:rsidR="002E4C7B" w:rsidRPr="002E4C7B" w:rsidRDefault="002E4C7B" w:rsidP="002E4C7B"/>
    <w:p w14:paraId="1CABE2EA" w14:textId="77777777" w:rsidR="00E912CD" w:rsidRPr="00E912CD" w:rsidRDefault="00E912CD" w:rsidP="00E912CD">
      <w:pPr>
        <w:pStyle w:val="Subtitle"/>
        <w:rPr>
          <w:rFonts w:asciiTheme="minorHAnsi" w:hAnsiTheme="minorHAnsi" w:cstheme="minorHAnsi"/>
          <w:color w:val="76923C" w:themeColor="accent3" w:themeShade="BF"/>
        </w:rPr>
      </w:pPr>
      <w:r w:rsidRPr="00E912CD">
        <w:rPr>
          <w:rFonts w:asciiTheme="minorHAnsi" w:hAnsiTheme="minorHAnsi" w:cstheme="minorHAnsi"/>
          <w:color w:val="76923C" w:themeColor="accent3" w:themeShade="BF"/>
        </w:rPr>
        <w:t>Requirements</w:t>
      </w:r>
    </w:p>
    <w:p w14:paraId="5D86EB55" w14:textId="77777777" w:rsidR="00E32BF8" w:rsidRPr="00E32BF8" w:rsidRDefault="00E32BF8" w:rsidP="00E32BF8">
      <w:pPr>
        <w:widowControl/>
        <w:rPr>
          <w:rFonts w:asciiTheme="minorHAnsi" w:hAnsiTheme="minorHAnsi" w:cstheme="minorHAnsi"/>
          <w:sz w:val="22"/>
        </w:rPr>
      </w:pPr>
      <w:r w:rsidRPr="00E32BF8">
        <w:rPr>
          <w:rFonts w:asciiTheme="minorHAnsi" w:hAnsiTheme="minorHAnsi" w:cstheme="minorHAnsi"/>
          <w:sz w:val="22"/>
        </w:rPr>
        <w:t>Contractors and staff, or a representative who will distribute the information to contracted staff, are required to attend our site induction process. This can be completed via our induction pack prior to site entry, including a site walk around inspection prior to the commencement of activities at the grounds.</w:t>
      </w:r>
    </w:p>
    <w:p w14:paraId="5036A88E" w14:textId="77777777" w:rsidR="00E32BF8" w:rsidRDefault="00E32BF8" w:rsidP="00E32BF8">
      <w:pPr>
        <w:widowControl/>
        <w:rPr>
          <w:rFonts w:asciiTheme="minorHAnsi" w:hAnsiTheme="minorHAnsi" w:cstheme="minorHAnsi"/>
          <w:sz w:val="22"/>
        </w:rPr>
      </w:pPr>
    </w:p>
    <w:p w14:paraId="3B6F8B55" w14:textId="0A21DD62" w:rsidR="00E32BF8" w:rsidRPr="00E32BF8" w:rsidRDefault="00E32BF8" w:rsidP="00E32BF8">
      <w:pPr>
        <w:widowControl/>
        <w:rPr>
          <w:rFonts w:asciiTheme="minorHAnsi" w:hAnsiTheme="minorHAnsi" w:cstheme="minorHAnsi"/>
          <w:sz w:val="22"/>
        </w:rPr>
      </w:pPr>
      <w:r w:rsidRPr="00E32BF8">
        <w:rPr>
          <w:rFonts w:asciiTheme="minorHAnsi" w:hAnsiTheme="minorHAnsi" w:cstheme="minorHAnsi"/>
          <w:sz w:val="22"/>
        </w:rPr>
        <w:t>The stock contractor must ensure that:</w:t>
      </w:r>
    </w:p>
    <w:p w14:paraId="41411053" w14:textId="77777777" w:rsidR="00E32BF8" w:rsidRPr="00E32BF8" w:rsidRDefault="00E32BF8" w:rsidP="00E32BF8">
      <w:pPr>
        <w:widowControl/>
        <w:rPr>
          <w:rFonts w:asciiTheme="minorHAnsi" w:hAnsiTheme="minorHAnsi" w:cstheme="minorHAnsi"/>
          <w:sz w:val="22"/>
        </w:rPr>
      </w:pPr>
    </w:p>
    <w:p w14:paraId="781C0ED3" w14:textId="77777777" w:rsidR="00E32BF8" w:rsidRPr="00E32BF8" w:rsidRDefault="00E32BF8" w:rsidP="00E32BF8">
      <w:pPr>
        <w:pStyle w:val="ListParagraph"/>
        <w:widowControl/>
        <w:numPr>
          <w:ilvl w:val="0"/>
          <w:numId w:val="5"/>
        </w:numPr>
        <w:contextualSpacing w:val="0"/>
        <w:rPr>
          <w:rFonts w:asciiTheme="minorHAnsi" w:hAnsiTheme="minorHAnsi" w:cstheme="minorHAnsi"/>
          <w:sz w:val="22"/>
        </w:rPr>
      </w:pPr>
      <w:r w:rsidRPr="00E32BF8">
        <w:rPr>
          <w:rFonts w:asciiTheme="minorHAnsi" w:hAnsiTheme="minorHAnsi" w:cstheme="minorHAnsi"/>
          <w:sz w:val="22"/>
        </w:rPr>
        <w:t xml:space="preserve">The welfare requirements of livestock </w:t>
      </w:r>
      <w:proofErr w:type="spellStart"/>
      <w:r w:rsidRPr="00E32BF8">
        <w:rPr>
          <w:rFonts w:asciiTheme="minorHAnsi" w:hAnsiTheme="minorHAnsi" w:cstheme="minorHAnsi"/>
          <w:sz w:val="22"/>
        </w:rPr>
        <w:t>en</w:t>
      </w:r>
      <w:proofErr w:type="spellEnd"/>
      <w:r w:rsidRPr="00E32BF8">
        <w:rPr>
          <w:rFonts w:asciiTheme="minorHAnsi" w:hAnsiTheme="minorHAnsi" w:cstheme="minorHAnsi"/>
          <w:sz w:val="22"/>
        </w:rPr>
        <w:t>-route to and from the venue are met,</w:t>
      </w:r>
    </w:p>
    <w:p w14:paraId="6771AA36" w14:textId="77777777" w:rsidR="00E32BF8" w:rsidRPr="00E32BF8" w:rsidRDefault="00E32BF8" w:rsidP="00E32BF8">
      <w:pPr>
        <w:pStyle w:val="ListParagraph"/>
        <w:widowControl/>
        <w:numPr>
          <w:ilvl w:val="0"/>
          <w:numId w:val="5"/>
        </w:numPr>
        <w:contextualSpacing w:val="0"/>
        <w:rPr>
          <w:rFonts w:asciiTheme="minorHAnsi" w:hAnsiTheme="minorHAnsi" w:cstheme="minorHAnsi"/>
          <w:sz w:val="22"/>
        </w:rPr>
      </w:pPr>
      <w:r w:rsidRPr="00E32BF8">
        <w:rPr>
          <w:rFonts w:asciiTheme="minorHAnsi" w:hAnsiTheme="minorHAnsi" w:cstheme="minorHAnsi"/>
          <w:sz w:val="22"/>
        </w:rPr>
        <w:t>Transport and handling of animals are undertaken in accordance with the relevant State and Commonwealth legislations and in accordance with the KDSS Animal Welfare Policy, including the provision of appropriate food, water, and shelter,</w:t>
      </w:r>
    </w:p>
    <w:p w14:paraId="0E9BD9AC" w14:textId="77777777" w:rsidR="00E32BF8" w:rsidRPr="00E32BF8" w:rsidRDefault="00E32BF8" w:rsidP="00E32BF8">
      <w:pPr>
        <w:pStyle w:val="ListParagraph"/>
        <w:widowControl/>
        <w:numPr>
          <w:ilvl w:val="0"/>
          <w:numId w:val="5"/>
        </w:numPr>
        <w:contextualSpacing w:val="0"/>
        <w:rPr>
          <w:rFonts w:asciiTheme="minorHAnsi" w:hAnsiTheme="minorHAnsi" w:cstheme="minorHAnsi"/>
          <w:sz w:val="22"/>
        </w:rPr>
      </w:pPr>
      <w:r w:rsidRPr="00E32BF8">
        <w:rPr>
          <w:rFonts w:asciiTheme="minorHAnsi" w:hAnsiTheme="minorHAnsi" w:cstheme="minorHAnsi"/>
          <w:sz w:val="22"/>
        </w:rPr>
        <w:t>All animals supplied are in good health and all animals used in any event conform to these standards,</w:t>
      </w:r>
    </w:p>
    <w:p w14:paraId="0BFA5F39" w14:textId="77777777" w:rsidR="00E32BF8" w:rsidRPr="00E32BF8" w:rsidRDefault="00E32BF8" w:rsidP="00E32BF8">
      <w:pPr>
        <w:pStyle w:val="ListParagraph"/>
        <w:widowControl/>
        <w:numPr>
          <w:ilvl w:val="0"/>
          <w:numId w:val="5"/>
        </w:numPr>
        <w:contextualSpacing w:val="0"/>
        <w:rPr>
          <w:rFonts w:asciiTheme="minorHAnsi" w:hAnsiTheme="minorHAnsi" w:cstheme="minorHAnsi"/>
          <w:sz w:val="22"/>
        </w:rPr>
      </w:pPr>
      <w:r w:rsidRPr="00E32BF8">
        <w:rPr>
          <w:rFonts w:asciiTheme="minorHAnsi" w:hAnsiTheme="minorHAnsi" w:cstheme="minorHAnsi"/>
          <w:sz w:val="22"/>
        </w:rPr>
        <w:t>Yards, chutes, and the arena surface are inspected before the rodeo for compliance to expected standards,</w:t>
      </w:r>
    </w:p>
    <w:p w14:paraId="1F23C8FA" w14:textId="77777777" w:rsidR="00E32BF8" w:rsidRPr="00E32BF8" w:rsidRDefault="00E32BF8" w:rsidP="00E32BF8">
      <w:pPr>
        <w:pStyle w:val="ListParagraph"/>
        <w:widowControl/>
        <w:numPr>
          <w:ilvl w:val="0"/>
          <w:numId w:val="5"/>
        </w:numPr>
        <w:contextualSpacing w:val="0"/>
        <w:rPr>
          <w:rFonts w:asciiTheme="minorHAnsi" w:hAnsiTheme="minorHAnsi" w:cstheme="minorHAnsi"/>
          <w:sz w:val="22"/>
        </w:rPr>
      </w:pPr>
      <w:r w:rsidRPr="00E32BF8">
        <w:rPr>
          <w:rFonts w:asciiTheme="minorHAnsi" w:hAnsiTheme="minorHAnsi" w:cstheme="minorHAnsi"/>
          <w:sz w:val="22"/>
        </w:rPr>
        <w:t>Only suitably qualified and competent personnel are appointed to care for, handle and treat rodeo livestock,</w:t>
      </w:r>
    </w:p>
    <w:p w14:paraId="3AE1EC4C" w14:textId="77777777" w:rsidR="00E32BF8" w:rsidRPr="00E32BF8" w:rsidRDefault="00E32BF8" w:rsidP="00E32BF8">
      <w:pPr>
        <w:pStyle w:val="ListParagraph"/>
        <w:widowControl/>
        <w:numPr>
          <w:ilvl w:val="0"/>
          <w:numId w:val="5"/>
        </w:numPr>
        <w:contextualSpacing w:val="0"/>
        <w:rPr>
          <w:rFonts w:asciiTheme="minorHAnsi" w:hAnsiTheme="minorHAnsi" w:cstheme="minorHAnsi"/>
          <w:sz w:val="22"/>
        </w:rPr>
      </w:pPr>
      <w:r w:rsidRPr="00E32BF8">
        <w:rPr>
          <w:rFonts w:asciiTheme="minorHAnsi" w:hAnsiTheme="minorHAnsi" w:cstheme="minorHAnsi"/>
          <w:sz w:val="22"/>
        </w:rPr>
        <w:t>No stimulant, hypnotic or other substance is used on any animal which is to take part, other than that prescribed by a veterinarian for the legitimate treatment of injury or illness,</w:t>
      </w:r>
    </w:p>
    <w:p w14:paraId="0832F269" w14:textId="77777777" w:rsidR="00E32BF8" w:rsidRPr="00E32BF8" w:rsidRDefault="00E32BF8" w:rsidP="00E32BF8">
      <w:pPr>
        <w:pStyle w:val="ListParagraph"/>
        <w:widowControl/>
        <w:numPr>
          <w:ilvl w:val="0"/>
          <w:numId w:val="5"/>
        </w:numPr>
        <w:contextualSpacing w:val="0"/>
        <w:rPr>
          <w:rFonts w:asciiTheme="minorHAnsi" w:hAnsiTheme="minorHAnsi" w:cstheme="minorHAnsi"/>
          <w:sz w:val="22"/>
        </w:rPr>
      </w:pPr>
      <w:r w:rsidRPr="00E32BF8">
        <w:rPr>
          <w:rFonts w:asciiTheme="minorHAnsi" w:hAnsiTheme="minorHAnsi" w:cstheme="minorHAnsi"/>
          <w:sz w:val="22"/>
        </w:rPr>
        <w:t>Unsuitable animals are withdrawn from competition,</w:t>
      </w:r>
    </w:p>
    <w:p w14:paraId="258A4E9C" w14:textId="77777777" w:rsidR="00E32BF8" w:rsidRPr="00E32BF8" w:rsidRDefault="00E32BF8" w:rsidP="00E32BF8">
      <w:pPr>
        <w:pStyle w:val="ListParagraph"/>
        <w:widowControl/>
        <w:numPr>
          <w:ilvl w:val="0"/>
          <w:numId w:val="5"/>
        </w:numPr>
        <w:contextualSpacing w:val="0"/>
        <w:rPr>
          <w:rFonts w:asciiTheme="minorHAnsi" w:hAnsiTheme="minorHAnsi" w:cstheme="minorHAnsi"/>
          <w:sz w:val="22"/>
        </w:rPr>
      </w:pPr>
      <w:r w:rsidRPr="00E32BF8">
        <w:rPr>
          <w:rFonts w:asciiTheme="minorHAnsi" w:hAnsiTheme="minorHAnsi" w:cstheme="minorHAnsi"/>
          <w:sz w:val="22"/>
        </w:rPr>
        <w:t>If the veterinarian determines that an animal is not suitable for competition that the animal is withdrawn,</w:t>
      </w:r>
    </w:p>
    <w:p w14:paraId="45F66D72" w14:textId="77777777" w:rsidR="00E32BF8" w:rsidRPr="00E32BF8" w:rsidRDefault="00E32BF8" w:rsidP="00E32BF8">
      <w:pPr>
        <w:pStyle w:val="ListParagraph"/>
        <w:widowControl/>
        <w:numPr>
          <w:ilvl w:val="0"/>
          <w:numId w:val="5"/>
        </w:numPr>
        <w:contextualSpacing w:val="0"/>
        <w:rPr>
          <w:rFonts w:asciiTheme="minorHAnsi" w:hAnsiTheme="minorHAnsi" w:cstheme="minorHAnsi"/>
          <w:sz w:val="22"/>
        </w:rPr>
      </w:pPr>
      <w:r w:rsidRPr="00E32BF8">
        <w:rPr>
          <w:rFonts w:asciiTheme="minorHAnsi" w:hAnsiTheme="minorHAnsi" w:cstheme="minorHAnsi"/>
          <w:sz w:val="22"/>
        </w:rPr>
        <w:t>Cattle and horses are penned separately in the yards and during transport,</w:t>
      </w:r>
    </w:p>
    <w:p w14:paraId="19D17FCA" w14:textId="77777777" w:rsidR="00E32BF8" w:rsidRPr="00E32BF8" w:rsidRDefault="00E32BF8" w:rsidP="00E32BF8">
      <w:pPr>
        <w:pStyle w:val="ListParagraph"/>
        <w:widowControl/>
        <w:numPr>
          <w:ilvl w:val="0"/>
          <w:numId w:val="5"/>
        </w:numPr>
        <w:contextualSpacing w:val="0"/>
        <w:rPr>
          <w:rFonts w:asciiTheme="minorHAnsi" w:hAnsiTheme="minorHAnsi" w:cstheme="minorHAnsi"/>
          <w:sz w:val="22"/>
        </w:rPr>
      </w:pPr>
      <w:r w:rsidRPr="00E32BF8">
        <w:rPr>
          <w:rFonts w:asciiTheme="minorHAnsi" w:hAnsiTheme="minorHAnsi" w:cstheme="minorHAnsi"/>
          <w:sz w:val="22"/>
        </w:rPr>
        <w:t>Aggressive and injured animals are isolated from others, and animals with young at foot are not yarded at or used in the rodeo,</w:t>
      </w:r>
    </w:p>
    <w:p w14:paraId="152025E7" w14:textId="77777777" w:rsidR="00E32BF8" w:rsidRPr="00E32BF8" w:rsidRDefault="00E32BF8" w:rsidP="00E32BF8">
      <w:pPr>
        <w:pStyle w:val="ListParagraph"/>
        <w:widowControl/>
        <w:numPr>
          <w:ilvl w:val="0"/>
          <w:numId w:val="5"/>
        </w:numPr>
        <w:contextualSpacing w:val="0"/>
        <w:rPr>
          <w:rFonts w:asciiTheme="minorHAnsi" w:hAnsiTheme="minorHAnsi" w:cstheme="minorHAnsi"/>
          <w:sz w:val="22"/>
        </w:rPr>
      </w:pPr>
      <w:r w:rsidRPr="00E32BF8">
        <w:rPr>
          <w:rFonts w:asciiTheme="minorHAnsi" w:hAnsiTheme="minorHAnsi" w:cstheme="minorHAnsi"/>
          <w:sz w:val="22"/>
        </w:rPr>
        <w:t>Proper treatment for any injury is given promptly and, if required, veterinary assistance obtained,</w:t>
      </w:r>
    </w:p>
    <w:p w14:paraId="0D5AC744" w14:textId="77777777" w:rsidR="00E32BF8" w:rsidRPr="00E32BF8" w:rsidRDefault="00E32BF8" w:rsidP="00E32BF8">
      <w:pPr>
        <w:pStyle w:val="ListParagraph"/>
        <w:widowControl/>
        <w:numPr>
          <w:ilvl w:val="0"/>
          <w:numId w:val="5"/>
        </w:numPr>
        <w:contextualSpacing w:val="0"/>
        <w:rPr>
          <w:rFonts w:asciiTheme="minorHAnsi" w:hAnsiTheme="minorHAnsi" w:cstheme="minorHAnsi"/>
          <w:sz w:val="22"/>
        </w:rPr>
      </w:pPr>
      <w:r w:rsidRPr="00E32BF8">
        <w:rPr>
          <w:rFonts w:asciiTheme="minorHAnsi" w:hAnsiTheme="minorHAnsi" w:cstheme="minorHAnsi"/>
          <w:sz w:val="22"/>
        </w:rPr>
        <w:t>These standards are met outside the arena, i.e., in chutes, yards and surrounding areas, non-compliance by other personnel is immediately dealt with and the judges informed,</w:t>
      </w:r>
    </w:p>
    <w:p w14:paraId="6E9B45F4" w14:textId="77777777" w:rsidR="00E32BF8" w:rsidRPr="00E32BF8" w:rsidRDefault="00E32BF8" w:rsidP="00E32BF8">
      <w:pPr>
        <w:pStyle w:val="ListParagraph"/>
        <w:widowControl/>
        <w:numPr>
          <w:ilvl w:val="0"/>
          <w:numId w:val="5"/>
        </w:numPr>
        <w:contextualSpacing w:val="0"/>
        <w:rPr>
          <w:rFonts w:asciiTheme="minorHAnsi" w:hAnsiTheme="minorHAnsi" w:cstheme="minorHAnsi"/>
          <w:sz w:val="22"/>
        </w:rPr>
      </w:pPr>
      <w:r w:rsidRPr="00E32BF8">
        <w:rPr>
          <w:rFonts w:asciiTheme="minorHAnsi" w:hAnsiTheme="minorHAnsi" w:cstheme="minorHAnsi"/>
          <w:sz w:val="22"/>
        </w:rPr>
        <w:t>An animal be turned out of the chute if of the opinion the risk is unacceptable (the judges may order the stock contractor to release an animal), and</w:t>
      </w:r>
    </w:p>
    <w:p w14:paraId="55D7A211" w14:textId="77777777" w:rsidR="00E32BF8" w:rsidRPr="00E32BF8" w:rsidRDefault="00E32BF8" w:rsidP="00E32BF8">
      <w:pPr>
        <w:pStyle w:val="ListParagraph"/>
        <w:widowControl/>
        <w:numPr>
          <w:ilvl w:val="0"/>
          <w:numId w:val="5"/>
        </w:numPr>
        <w:contextualSpacing w:val="0"/>
        <w:rPr>
          <w:rFonts w:asciiTheme="minorHAnsi" w:hAnsiTheme="minorHAnsi" w:cstheme="minorHAnsi"/>
          <w:sz w:val="22"/>
        </w:rPr>
      </w:pPr>
      <w:r w:rsidRPr="00E32BF8">
        <w:rPr>
          <w:rFonts w:asciiTheme="minorHAnsi" w:hAnsiTheme="minorHAnsi" w:cstheme="minorHAnsi"/>
          <w:sz w:val="22"/>
        </w:rPr>
        <w:t>Provide feedback to the committee and reporting stewards/judges.</w:t>
      </w:r>
    </w:p>
    <w:p w14:paraId="4C714CE7" w14:textId="77777777" w:rsidR="00E32BF8" w:rsidRPr="00E32BF8" w:rsidRDefault="00E32BF8" w:rsidP="00E32BF8">
      <w:pPr>
        <w:widowControl/>
        <w:rPr>
          <w:rFonts w:asciiTheme="minorHAnsi" w:hAnsiTheme="minorHAnsi" w:cstheme="minorHAnsi"/>
          <w:sz w:val="22"/>
        </w:rPr>
      </w:pPr>
    </w:p>
    <w:p w14:paraId="31A014E2" w14:textId="77777777" w:rsidR="00E32BF8" w:rsidRPr="00E32BF8" w:rsidRDefault="00E32BF8" w:rsidP="00E32BF8">
      <w:pPr>
        <w:pStyle w:val="Default"/>
        <w:rPr>
          <w:rFonts w:asciiTheme="minorHAnsi" w:hAnsiTheme="minorHAnsi" w:cstheme="minorHAnsi"/>
          <w:sz w:val="22"/>
          <w:szCs w:val="20"/>
        </w:rPr>
      </w:pPr>
      <w:r w:rsidRPr="00E32BF8">
        <w:rPr>
          <w:rFonts w:asciiTheme="minorHAnsi" w:hAnsiTheme="minorHAnsi" w:cstheme="minorHAnsi"/>
          <w:sz w:val="22"/>
          <w:szCs w:val="20"/>
        </w:rPr>
        <w:t>As part of the WHS requirements, all personnel must wear appropriate clothing, including closed in shoes.</w:t>
      </w:r>
    </w:p>
    <w:p w14:paraId="654DE935" w14:textId="77777777" w:rsidR="00E32BF8" w:rsidRPr="00E32BF8" w:rsidRDefault="00E32BF8" w:rsidP="00E32BF8">
      <w:pPr>
        <w:pStyle w:val="Default"/>
        <w:rPr>
          <w:rFonts w:asciiTheme="minorHAnsi" w:hAnsiTheme="minorHAnsi" w:cstheme="minorHAnsi"/>
          <w:sz w:val="22"/>
          <w:szCs w:val="20"/>
        </w:rPr>
      </w:pPr>
    </w:p>
    <w:p w14:paraId="78F87E8D" w14:textId="77777777" w:rsidR="00E32BF8" w:rsidRPr="00E32BF8" w:rsidRDefault="00E32BF8" w:rsidP="00E32BF8">
      <w:pPr>
        <w:widowControl/>
        <w:rPr>
          <w:rFonts w:asciiTheme="minorHAnsi" w:hAnsiTheme="minorHAnsi" w:cstheme="minorHAnsi"/>
          <w:sz w:val="22"/>
        </w:rPr>
      </w:pPr>
      <w:r w:rsidRPr="00E32BF8">
        <w:rPr>
          <w:rFonts w:asciiTheme="minorHAnsi" w:hAnsiTheme="minorHAnsi" w:cstheme="minorHAnsi"/>
          <w:sz w:val="22"/>
        </w:rPr>
        <w:t>The successful Contractor will be required to supply proof of insurance cover in the form of a “Certificate of Currency”.  An agreement between the successful applicant (the Contractor) and KDSS will be entered into and KDSS shall then inform the Contractor of their nominated representatives and provide contact details.  Contractors are to take instructions only from the nominated persons.</w:t>
      </w:r>
    </w:p>
    <w:p w14:paraId="701BE16E" w14:textId="77777777" w:rsidR="00E32BF8" w:rsidRPr="00E32BF8" w:rsidRDefault="00E32BF8" w:rsidP="00E32BF8">
      <w:pPr>
        <w:pStyle w:val="Default"/>
        <w:rPr>
          <w:rFonts w:asciiTheme="minorHAnsi" w:hAnsiTheme="minorHAnsi" w:cstheme="minorHAnsi"/>
          <w:sz w:val="22"/>
          <w:szCs w:val="20"/>
        </w:rPr>
      </w:pPr>
    </w:p>
    <w:p w14:paraId="78A41CB0" w14:textId="4C9F4A44" w:rsidR="00E32BF8" w:rsidRPr="00E32BF8" w:rsidRDefault="00E32BF8" w:rsidP="00E32BF8">
      <w:pPr>
        <w:pStyle w:val="Default"/>
        <w:rPr>
          <w:rFonts w:asciiTheme="minorHAnsi" w:hAnsiTheme="minorHAnsi" w:cstheme="minorHAnsi"/>
          <w:sz w:val="22"/>
          <w:szCs w:val="20"/>
        </w:rPr>
      </w:pPr>
      <w:r w:rsidRPr="00E32BF8">
        <w:rPr>
          <w:rFonts w:asciiTheme="minorHAnsi" w:hAnsiTheme="minorHAnsi" w:cstheme="minorHAnsi"/>
          <w:sz w:val="22"/>
          <w:szCs w:val="20"/>
        </w:rPr>
        <w:t xml:space="preserve">The Contractor is to supply KDSS with the names and mobile telephone numbers of their onsite person in charge and the person who will be second in charge. The contractor is to supply a list of names of their volunteers and employees no later than </w:t>
      </w:r>
      <w:r w:rsidR="00CA6012">
        <w:rPr>
          <w:rFonts w:asciiTheme="minorHAnsi" w:hAnsiTheme="minorHAnsi" w:cstheme="minorHAnsi"/>
          <w:sz w:val="22"/>
          <w:szCs w:val="20"/>
        </w:rPr>
        <w:t>4</w:t>
      </w:r>
      <w:r w:rsidRPr="00E32BF8">
        <w:rPr>
          <w:rFonts w:asciiTheme="minorHAnsi" w:hAnsiTheme="minorHAnsi" w:cstheme="minorHAnsi"/>
          <w:sz w:val="22"/>
          <w:szCs w:val="20"/>
        </w:rPr>
        <w:t>th of July 202</w:t>
      </w:r>
      <w:r w:rsidR="00927C65">
        <w:rPr>
          <w:rFonts w:asciiTheme="minorHAnsi" w:hAnsiTheme="minorHAnsi" w:cstheme="minorHAnsi"/>
          <w:sz w:val="22"/>
          <w:szCs w:val="20"/>
        </w:rPr>
        <w:t>2</w:t>
      </w:r>
      <w:r w:rsidRPr="00E32BF8">
        <w:rPr>
          <w:rFonts w:asciiTheme="minorHAnsi" w:hAnsiTheme="minorHAnsi" w:cstheme="minorHAnsi"/>
          <w:sz w:val="22"/>
          <w:szCs w:val="20"/>
        </w:rPr>
        <w:t>.</w:t>
      </w:r>
    </w:p>
    <w:p w14:paraId="4AED8326" w14:textId="77777777" w:rsidR="00E32BF8" w:rsidRPr="00E32BF8" w:rsidRDefault="00E32BF8" w:rsidP="00E32BF8">
      <w:pPr>
        <w:widowControl/>
        <w:rPr>
          <w:rFonts w:asciiTheme="minorHAnsi" w:hAnsiTheme="minorHAnsi" w:cstheme="minorHAnsi"/>
          <w:i/>
          <w:sz w:val="18"/>
        </w:rPr>
      </w:pPr>
    </w:p>
    <w:p w14:paraId="3E0D9003" w14:textId="41F2B57B" w:rsidR="00E32BF8" w:rsidRDefault="00E32BF8" w:rsidP="00E32BF8">
      <w:pPr>
        <w:widowControl/>
        <w:rPr>
          <w:rFonts w:asciiTheme="minorHAnsi" w:hAnsiTheme="minorHAnsi" w:cstheme="minorHAnsi"/>
          <w:i/>
          <w:sz w:val="18"/>
        </w:rPr>
      </w:pPr>
    </w:p>
    <w:p w14:paraId="17290661" w14:textId="77777777" w:rsidR="002E4C7B" w:rsidRPr="00E32BF8" w:rsidRDefault="002E4C7B" w:rsidP="00E32BF8">
      <w:pPr>
        <w:widowControl/>
        <w:rPr>
          <w:rFonts w:asciiTheme="minorHAnsi" w:hAnsiTheme="minorHAnsi" w:cstheme="minorHAnsi"/>
          <w:i/>
          <w:sz w:val="18"/>
        </w:rPr>
      </w:pPr>
    </w:p>
    <w:p w14:paraId="295A9CEE" w14:textId="5F396CE6" w:rsidR="00E32BF8" w:rsidRPr="00E32BF8" w:rsidRDefault="00E32BF8" w:rsidP="00E32BF8">
      <w:pPr>
        <w:widowControl/>
        <w:jc w:val="center"/>
        <w:rPr>
          <w:rFonts w:asciiTheme="minorHAnsi" w:hAnsiTheme="minorHAnsi" w:cstheme="minorHAnsi"/>
          <w:i/>
          <w:sz w:val="22"/>
        </w:rPr>
      </w:pPr>
      <w:r w:rsidRPr="00E32BF8">
        <w:rPr>
          <w:rFonts w:asciiTheme="minorHAnsi" w:hAnsiTheme="minorHAnsi" w:cstheme="minorHAnsi"/>
          <w:i/>
          <w:sz w:val="22"/>
        </w:rPr>
        <w:t xml:space="preserve">Applications are to be received by 5.00 pm on </w:t>
      </w:r>
      <w:r w:rsidR="00CA6012">
        <w:rPr>
          <w:rFonts w:asciiTheme="minorHAnsi" w:hAnsiTheme="minorHAnsi" w:cstheme="minorHAnsi"/>
          <w:i/>
          <w:sz w:val="22"/>
        </w:rPr>
        <w:t>Thursday</w:t>
      </w:r>
      <w:r w:rsidRPr="00E32BF8">
        <w:rPr>
          <w:rFonts w:asciiTheme="minorHAnsi" w:hAnsiTheme="minorHAnsi" w:cstheme="minorHAnsi"/>
          <w:i/>
          <w:sz w:val="22"/>
        </w:rPr>
        <w:t xml:space="preserve"> 31st March, marked “Rodeo”.</w:t>
      </w:r>
    </w:p>
    <w:p w14:paraId="7CFEEAB6" w14:textId="0B05186E" w:rsidR="008A72FB" w:rsidRPr="009340EB" w:rsidRDefault="008A72FB" w:rsidP="00E32BF8">
      <w:pPr>
        <w:pStyle w:val="Subtitle"/>
      </w:pPr>
    </w:p>
    <w:sectPr w:rsidR="008A72FB" w:rsidRPr="009340EB" w:rsidSect="009340EB">
      <w:headerReference w:type="even" r:id="rId10"/>
      <w:headerReference w:type="default" r:id="rId11"/>
      <w:footerReference w:type="even" r:id="rId12"/>
      <w:footerReference w:type="default" r:id="rId13"/>
      <w:headerReference w:type="first" r:id="rId14"/>
      <w:footerReference w:type="first" r:id="rId15"/>
      <w:pgSz w:w="11907" w:h="16840" w:code="9"/>
      <w:pgMar w:top="1037" w:right="720" w:bottom="720" w:left="720" w:header="70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7A47B" w14:textId="77777777" w:rsidR="00D304FF" w:rsidRDefault="00D304FF">
      <w:r>
        <w:separator/>
      </w:r>
    </w:p>
  </w:endnote>
  <w:endnote w:type="continuationSeparator" w:id="0">
    <w:p w14:paraId="6B016ADA" w14:textId="77777777" w:rsidR="00D304FF" w:rsidRDefault="00D304FF">
      <w:r>
        <w:continuationSeparator/>
      </w:r>
    </w:p>
  </w:endnote>
  <w:endnote w:type="continuationNotice" w:id="1">
    <w:p w14:paraId="636B8227" w14:textId="77777777" w:rsidR="00D304FF" w:rsidRDefault="00D304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outhern Aire Personal Use Only">
    <w:altName w:val="Calibri"/>
    <w:charset w:val="00"/>
    <w:family w:val="auto"/>
    <w:pitch w:val="variable"/>
    <w:sig w:usb0="A00000AF" w:usb1="4000004A" w:usb2="00000000" w:usb3="00000000" w:csb0="00000193"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F1469" w14:textId="77777777" w:rsidR="00C23256" w:rsidRDefault="00C232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E7903" w14:textId="44328734" w:rsidR="00BD3AE8" w:rsidRPr="00905EE9" w:rsidRDefault="00BD3AE8" w:rsidP="0026091D">
    <w:pPr>
      <w:tabs>
        <w:tab w:val="center" w:pos="5174"/>
        <w:tab w:val="right" w:pos="10329"/>
      </w:tabs>
      <w:ind w:right="-284"/>
      <w:rPr>
        <w:sz w:val="12"/>
      </w:rPr>
    </w:pPr>
    <w:r>
      <w:t xml:space="preserve">  </w:t>
    </w:r>
  </w:p>
  <w:p w14:paraId="1FC53A70" w14:textId="50EA416E" w:rsidR="00BD3AE8" w:rsidRDefault="0047703B" w:rsidP="00D24DAD">
    <w:pPr>
      <w:tabs>
        <w:tab w:val="center" w:pos="5174"/>
        <w:tab w:val="right" w:pos="10329"/>
      </w:tabs>
      <w:ind w:left="-284"/>
      <w:jc w:val="center"/>
      <w:rPr>
        <w:rFonts w:ascii="Georgia" w:hAnsi="Georgia"/>
        <w:sz w:val="28"/>
        <w:szCs w:val="28"/>
      </w:rPr>
    </w:pPr>
    <w:r>
      <w:rPr>
        <w:noProof/>
      </w:rPr>
      <w:drawing>
        <wp:inline distT="0" distB="0" distL="0" distR="0" wp14:anchorId="15547640" wp14:editId="0370BEDA">
          <wp:extent cx="6715125" cy="809625"/>
          <wp:effectExtent l="0" t="0" r="9525" b="9525"/>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5125" cy="809625"/>
                  </a:xfrm>
                  <a:prstGeom prst="rect">
                    <a:avLst/>
                  </a:prstGeom>
                  <a:noFill/>
                  <a:ln>
                    <a:noFill/>
                  </a:ln>
                </pic:spPr>
              </pic:pic>
            </a:graphicData>
          </a:graphic>
        </wp:inline>
      </w:drawing>
    </w:r>
    <w:r w:rsidR="00F52B69">
      <w:rPr>
        <w:b/>
        <w:noProof/>
        <w:sz w:val="18"/>
        <w:lang w:eastAsia="zh-TW"/>
      </w:rPr>
      <mc:AlternateContent>
        <mc:Choice Requires="wps">
          <w:drawing>
            <wp:anchor distT="0" distB="0" distL="114300" distR="114300" simplePos="0" relativeHeight="251658242" behindDoc="0" locked="0" layoutInCell="1" allowOverlap="1" wp14:anchorId="53E834A3" wp14:editId="3005A27F">
              <wp:simplePos x="0" y="0"/>
              <wp:positionH relativeFrom="column">
                <wp:posOffset>2745740</wp:posOffset>
              </wp:positionH>
              <wp:positionV relativeFrom="paragraph">
                <wp:posOffset>1494790</wp:posOffset>
              </wp:positionV>
              <wp:extent cx="476250" cy="200025"/>
              <wp:effectExtent l="7620" t="5715" r="1905" b="3810"/>
              <wp:wrapNone/>
              <wp:docPr id="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0002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D91260B" w14:textId="77777777" w:rsidR="00BD3AE8" w:rsidRPr="00E96AC6" w:rsidRDefault="00BD3AE8">
                          <w:pPr>
                            <w:rPr>
                              <w:b/>
                              <w:sz w:val="10"/>
                            </w:rPr>
                          </w:pPr>
                          <w:r w:rsidRPr="00E96AC6">
                            <w:rPr>
                              <w:b/>
                              <w:sz w:val="10"/>
                            </w:rPr>
                            <w:t>Katherine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E834A3" id="_x0000_t202" coordsize="21600,21600" o:spt="202" path="m,l,21600r21600,l21600,xe">
              <v:stroke joinstyle="miter"/>
              <v:path gradientshapeok="t" o:connecttype="rect"/>
            </v:shapetype>
            <v:shape id="Text Box 34" o:spid="_x0000_s1028" type="#_x0000_t202" style="position:absolute;left:0;text-align:left;margin-left:216.2pt;margin-top:117.7pt;width:37.5pt;height:15.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" stroked="f" strokeweight="0">
              <v:fill opacity="0"/>
              <v:textbox>
                <w:txbxContent>
                  <w:p w14:paraId="4D91260B" w14:textId="77777777" w:rsidR="00BD3AE8" w:rsidRPr="00E96AC6" w:rsidRDefault="00BD3AE8">
                    <w:pPr>
                      <w:rPr>
                        <w:b/>
                        <w:sz w:val="10"/>
                      </w:rPr>
                    </w:pPr>
                    <w:r w:rsidRPr="00E96AC6">
                      <w:rPr>
                        <w:b/>
                        <w:sz w:val="10"/>
                      </w:rPr>
                      <w:t>Katherine</w:t>
                    </w:r>
                  </w:p>
                </w:txbxContent>
              </v:textbox>
            </v:shape>
          </w:pict>
        </mc:Fallback>
      </mc:AlternateContent>
    </w:r>
  </w:p>
  <w:p w14:paraId="6C5FA610" w14:textId="77777777" w:rsidR="00BD3AE8" w:rsidRDefault="00BD3AE8" w:rsidP="00744BBF">
    <w:pPr>
      <w:tabs>
        <w:tab w:val="center" w:pos="5174"/>
        <w:tab w:val="right" w:pos="10329"/>
      </w:tabs>
      <w:ind w:left="-284"/>
      <w:rPr>
        <w:b/>
        <w:sz w:val="8"/>
        <w:szCs w:val="8"/>
      </w:rPr>
    </w:pPr>
    <w:r>
      <w:rPr>
        <w:rFonts w:ascii="Georgia" w:hAnsi="Georgia"/>
        <w:sz w:val="28"/>
        <w:szCs w:val="28"/>
      </w:rPr>
      <w:tab/>
      <w:t xml:space="preserve">    </w:t>
    </w:r>
  </w:p>
  <w:p w14:paraId="2C72A9AD" w14:textId="77777777" w:rsidR="00BD3AE8" w:rsidRDefault="00BD3AE8" w:rsidP="00744BBF">
    <w:pPr>
      <w:tabs>
        <w:tab w:val="center" w:pos="5174"/>
        <w:tab w:val="right" w:pos="10329"/>
      </w:tabs>
      <w:ind w:left="-426"/>
      <w:rPr>
        <w:b/>
        <w:sz w:val="8"/>
        <w:szCs w:val="8"/>
      </w:rPr>
    </w:pPr>
  </w:p>
  <w:p w14:paraId="45E4210C" w14:textId="77777777" w:rsidR="00BD3AE8" w:rsidRDefault="00BD3AE8" w:rsidP="00744BBF">
    <w:pPr>
      <w:rPr>
        <w:b/>
        <w:sz w:val="8"/>
        <w:szCs w:val="8"/>
      </w:rPr>
    </w:pPr>
  </w:p>
  <w:p w14:paraId="5BD4A2F9" w14:textId="77777777" w:rsidR="00BD3AE8" w:rsidRDefault="00BD3AE8" w:rsidP="00744BBF">
    <w:pPr>
      <w:tabs>
        <w:tab w:val="center" w:pos="5174"/>
        <w:tab w:val="right" w:pos="10329"/>
      </w:tabs>
      <w:ind w:left="-142"/>
      <w:rPr>
        <w:b/>
        <w:sz w:val="8"/>
        <w:szCs w:val="8"/>
      </w:rPr>
    </w:pPr>
  </w:p>
  <w:p w14:paraId="077D0D97" w14:textId="77777777" w:rsidR="00BD3AE8" w:rsidRPr="00744BBF" w:rsidRDefault="00BD3AE8" w:rsidP="00744BBF">
    <w:pPr>
      <w:tabs>
        <w:tab w:val="center" w:pos="5174"/>
        <w:tab w:val="right" w:pos="10329"/>
      </w:tabs>
      <w:ind w:left="-426"/>
      <w:rPr>
        <w:b/>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F2F3A" w14:textId="77777777" w:rsidR="00C23256" w:rsidRDefault="00C232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7D15A" w14:textId="77777777" w:rsidR="00D304FF" w:rsidRDefault="00D304FF">
      <w:r>
        <w:separator/>
      </w:r>
    </w:p>
  </w:footnote>
  <w:footnote w:type="continuationSeparator" w:id="0">
    <w:p w14:paraId="1F1861A5" w14:textId="77777777" w:rsidR="00D304FF" w:rsidRDefault="00D304FF">
      <w:r>
        <w:continuationSeparator/>
      </w:r>
    </w:p>
  </w:footnote>
  <w:footnote w:type="continuationNotice" w:id="1">
    <w:p w14:paraId="503CCA2E" w14:textId="77777777" w:rsidR="00D304FF" w:rsidRDefault="00D304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7EED0" w14:textId="77777777" w:rsidR="00C23256" w:rsidRDefault="00C232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C09D6" w14:textId="25005D92" w:rsidR="009340EB" w:rsidRDefault="009340EB" w:rsidP="0011605C">
    <w:pPr>
      <w:pStyle w:val="Footer"/>
      <w:ind w:left="-284" w:hanging="44"/>
      <w:jc w:val="center"/>
      <w:rPr>
        <w:rFonts w:ascii="Arial Narrow" w:hAnsi="Arial Narrow"/>
      </w:rPr>
    </w:pPr>
    <w:r>
      <w:rPr>
        <w:noProof/>
        <w:lang w:eastAsia="en-AU"/>
      </w:rPr>
      <w:drawing>
        <wp:anchor distT="0" distB="0" distL="114300" distR="114300" simplePos="0" relativeHeight="251658243" behindDoc="0" locked="0" layoutInCell="1" allowOverlap="1" wp14:anchorId="5A948A3A" wp14:editId="46B9EB74">
          <wp:simplePos x="0" y="0"/>
          <wp:positionH relativeFrom="column">
            <wp:posOffset>213995</wp:posOffset>
          </wp:positionH>
          <wp:positionV relativeFrom="paragraph">
            <wp:posOffset>-334010</wp:posOffset>
          </wp:positionV>
          <wp:extent cx="962025" cy="1095687"/>
          <wp:effectExtent l="0" t="0" r="0" b="9525"/>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62025" cy="1095687"/>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noProof/>
        <w:lang w:eastAsia="en-AU"/>
      </w:rPr>
      <mc:AlternateContent>
        <mc:Choice Requires="wps">
          <w:drawing>
            <wp:anchor distT="0" distB="0" distL="114300" distR="114300" simplePos="0" relativeHeight="251658241" behindDoc="0" locked="0" layoutInCell="1" allowOverlap="1" wp14:anchorId="391CBE1B" wp14:editId="12D3F998">
              <wp:simplePos x="0" y="0"/>
              <wp:positionH relativeFrom="column">
                <wp:posOffset>1438275</wp:posOffset>
              </wp:positionH>
              <wp:positionV relativeFrom="paragraph">
                <wp:posOffset>-383540</wp:posOffset>
              </wp:positionV>
              <wp:extent cx="4067175" cy="609600"/>
              <wp:effectExtent l="0" t="0" r="0" b="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623BF" w14:textId="77777777" w:rsidR="00BD3AE8" w:rsidRPr="008A72FB" w:rsidRDefault="00BD3AE8" w:rsidP="00AB32C1">
                          <w:pPr>
                            <w:rPr>
                              <w:rFonts w:ascii="Southern Aire Personal Use Only" w:hAnsi="Southern Aire Personal Use Only"/>
                              <w:sz w:val="76"/>
                              <w:szCs w:val="10"/>
                            </w:rPr>
                          </w:pPr>
                          <w:r w:rsidRPr="008A72FB">
                            <w:rPr>
                              <w:rFonts w:ascii="Southern Aire Personal Use Only" w:hAnsi="Southern Aire Personal Use Only"/>
                              <w:sz w:val="76"/>
                              <w:szCs w:val="10"/>
                            </w:rPr>
                            <w:t>Katherine &amp; District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1CBE1B" id="_x0000_t202" coordsize="21600,21600" o:spt="202" path="m,l,21600r21600,l21600,xe">
              <v:stroke joinstyle="miter"/>
              <v:path gradientshapeok="t" o:connecttype="rect"/>
            </v:shapetype>
            <v:shape id="Text Box 40" o:spid="_x0000_s1026" type="#_x0000_t202" style="position:absolute;left:0;text-align:left;margin-left:113.25pt;margin-top:-30.2pt;width:320.2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" filled="f" stroked="f">
              <v:textbox>
                <w:txbxContent>
                  <w:p w14:paraId="5CD623BF" w14:textId="77777777" w:rsidR="00BD3AE8" w:rsidRPr="008A72FB" w:rsidRDefault="00BD3AE8" w:rsidP="00AB32C1">
                    <w:pPr>
                      <w:rPr>
                        <w:rFonts w:ascii="Southern Aire Personal Use Only" w:hAnsi="Southern Aire Personal Use Only"/>
                        <w:sz w:val="76"/>
                        <w:szCs w:val="10"/>
                      </w:rPr>
                    </w:pPr>
                    <w:r w:rsidRPr="008A72FB">
                      <w:rPr>
                        <w:rFonts w:ascii="Southern Aire Personal Use Only" w:hAnsi="Southern Aire Personal Use Only"/>
                        <w:sz w:val="76"/>
                        <w:szCs w:val="10"/>
                      </w:rPr>
                      <w:t>Katherine &amp; District</w:t>
                    </w:r>
                  </w:p>
                </w:txbxContent>
              </v:textbox>
            </v:shape>
          </w:pict>
        </mc:Fallback>
      </mc:AlternateContent>
    </w:r>
    <w:r>
      <w:rPr>
        <w:rFonts w:ascii="Arial Narrow" w:hAnsi="Arial Narrow"/>
        <w:noProof/>
        <w:lang w:eastAsia="en-AU"/>
      </w:rPr>
      <w:drawing>
        <wp:anchor distT="0" distB="0" distL="114300" distR="114300" simplePos="0" relativeHeight="251658244" behindDoc="1" locked="0" layoutInCell="1" allowOverlap="1" wp14:anchorId="647127C3" wp14:editId="70AB768B">
          <wp:simplePos x="0" y="0"/>
          <wp:positionH relativeFrom="margin">
            <wp:posOffset>5504815</wp:posOffset>
          </wp:positionH>
          <wp:positionV relativeFrom="paragraph">
            <wp:posOffset>-267335</wp:posOffset>
          </wp:positionV>
          <wp:extent cx="1322705" cy="483296"/>
          <wp:effectExtent l="0" t="0" r="0"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322705" cy="483296"/>
                  </a:xfrm>
                  <a:prstGeom prst="rect">
                    <a:avLst/>
                  </a:prstGeom>
                </pic:spPr>
              </pic:pic>
            </a:graphicData>
          </a:graphic>
          <wp14:sizeRelH relativeFrom="margin">
            <wp14:pctWidth>0</wp14:pctWidth>
          </wp14:sizeRelH>
          <wp14:sizeRelV relativeFrom="margin">
            <wp14:pctHeight>0</wp14:pctHeight>
          </wp14:sizeRelV>
        </wp:anchor>
      </w:drawing>
    </w:r>
  </w:p>
  <w:p w14:paraId="7B65FA70" w14:textId="59EC37FA" w:rsidR="009340EB" w:rsidRDefault="0048330D" w:rsidP="0011605C">
    <w:pPr>
      <w:pStyle w:val="Footer"/>
      <w:ind w:left="-284" w:hanging="44"/>
      <w:jc w:val="center"/>
      <w:rPr>
        <w:rFonts w:ascii="Arial Narrow" w:hAnsi="Arial Narrow"/>
      </w:rPr>
    </w:pPr>
    <w:r>
      <w:rPr>
        <w:noProof/>
      </w:rPr>
      <w:drawing>
        <wp:anchor distT="0" distB="0" distL="114300" distR="114300" simplePos="0" relativeHeight="251660294" behindDoc="0" locked="0" layoutInCell="1" allowOverlap="1" wp14:anchorId="4CD67611" wp14:editId="562C4750">
          <wp:simplePos x="0" y="0"/>
          <wp:positionH relativeFrom="page">
            <wp:align>right</wp:align>
          </wp:positionH>
          <wp:positionV relativeFrom="paragraph">
            <wp:posOffset>71120</wp:posOffset>
          </wp:positionV>
          <wp:extent cx="1743075" cy="542925"/>
          <wp:effectExtent l="0" t="0" r="9525" b="9525"/>
          <wp:wrapNone/>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43075" cy="542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340EB">
      <w:rPr>
        <w:noProof/>
        <w:lang w:eastAsia="zh-TW"/>
      </w:rPr>
      <mc:AlternateContent>
        <mc:Choice Requires="wps">
          <w:drawing>
            <wp:anchor distT="0" distB="0" distL="114300" distR="114300" simplePos="0" relativeHeight="251658240" behindDoc="0" locked="0" layoutInCell="1" allowOverlap="1" wp14:anchorId="437198BC" wp14:editId="39608DFD">
              <wp:simplePos x="0" y="0"/>
              <wp:positionH relativeFrom="column">
                <wp:posOffset>3604895</wp:posOffset>
              </wp:positionH>
              <wp:positionV relativeFrom="paragraph">
                <wp:posOffset>70485</wp:posOffset>
              </wp:positionV>
              <wp:extent cx="1817370" cy="385445"/>
              <wp:effectExtent l="0" t="0" r="0" b="0"/>
              <wp:wrapNone/>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61703" w14:textId="77777777" w:rsidR="00BD3AE8" w:rsidRPr="00D2308B" w:rsidRDefault="00BD3AE8" w:rsidP="00D2308B">
                          <w:pPr>
                            <w:jc w:val="right"/>
                            <w:rPr>
                              <w:rFonts w:ascii="Adobe Fan Heiti Std B" w:eastAsia="Adobe Fan Heiti Std B" w:hAnsi="Adobe Fan Heiti Std B" w:cs="Arial"/>
                            </w:rPr>
                          </w:pPr>
                          <w:r>
                            <w:rPr>
                              <w:rFonts w:ascii="Adobe Fan Heiti Std B" w:eastAsia="Adobe Fan Heiti Std B" w:hAnsi="Adobe Fan Heiti Std B" w:cs="Arial"/>
                            </w:rPr>
                            <w:t>-SHOW SOCIETY</w:t>
                          </w:r>
                          <w:r w:rsidR="008A72FB">
                            <w:rPr>
                              <w:rFonts w:ascii="Adobe Fan Heiti Std B" w:eastAsia="Adobe Fan Heiti Std B" w:hAnsi="Adobe Fan Heiti Std B" w:cs="Arial"/>
                            </w:rPr>
                            <w:t xml:space="preserve"> INC</w:t>
                          </w:r>
                          <w:r>
                            <w:rPr>
                              <w:rFonts w:ascii="Adobe Fan Heiti Std B" w:eastAsia="Adobe Fan Heiti Std B" w:hAnsi="Adobe Fan Heiti Std B"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7198BC" id="Text Box 37" o:spid="_x0000_s1027" type="#_x0000_t202" style="position:absolute;left:0;text-align:left;margin-left:283.85pt;margin-top:5.55pt;width:143.1pt;height:3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" filled="f" stroked="f">
              <v:textbox>
                <w:txbxContent>
                  <w:p w14:paraId="39B61703" w14:textId="77777777" w:rsidR="00BD3AE8" w:rsidRPr="00D2308B" w:rsidRDefault="00BD3AE8" w:rsidP="00D2308B">
                    <w:pPr>
                      <w:jc w:val="right"/>
                      <w:rPr>
                        <w:rFonts w:ascii="Adobe Fan Heiti Std B" w:eastAsia="Adobe Fan Heiti Std B" w:hAnsi="Adobe Fan Heiti Std B" w:cs="Arial"/>
                      </w:rPr>
                    </w:pPr>
                    <w:r>
                      <w:rPr>
                        <w:rFonts w:ascii="Adobe Fan Heiti Std B" w:eastAsia="Adobe Fan Heiti Std B" w:hAnsi="Adobe Fan Heiti Std B" w:cs="Arial"/>
                      </w:rPr>
                      <w:t>-SHOW SOCIETY</w:t>
                    </w:r>
                    <w:r w:rsidR="008A72FB">
                      <w:rPr>
                        <w:rFonts w:ascii="Adobe Fan Heiti Std B" w:eastAsia="Adobe Fan Heiti Std B" w:hAnsi="Adobe Fan Heiti Std B" w:cs="Arial"/>
                      </w:rPr>
                      <w:t xml:space="preserve"> INC</w:t>
                    </w:r>
                    <w:r>
                      <w:rPr>
                        <w:rFonts w:ascii="Adobe Fan Heiti Std B" w:eastAsia="Adobe Fan Heiti Std B" w:hAnsi="Adobe Fan Heiti Std B" w:cs="Arial"/>
                      </w:rPr>
                      <w:t>-</w:t>
                    </w:r>
                  </w:p>
                </w:txbxContent>
              </v:textbox>
            </v:shape>
          </w:pict>
        </mc:Fallback>
      </mc:AlternateContent>
    </w:r>
  </w:p>
  <w:p w14:paraId="117F6395" w14:textId="4125E4CC" w:rsidR="009340EB" w:rsidRDefault="009340EB" w:rsidP="0011605C">
    <w:pPr>
      <w:pStyle w:val="Footer"/>
      <w:ind w:left="-284" w:hanging="44"/>
      <w:jc w:val="center"/>
      <w:rPr>
        <w:rFonts w:ascii="Arial Narrow" w:hAnsi="Arial Narrow"/>
      </w:rPr>
    </w:pPr>
  </w:p>
  <w:p w14:paraId="52E05100" w14:textId="17274E1C" w:rsidR="009340EB" w:rsidRDefault="009340EB" w:rsidP="0011605C">
    <w:pPr>
      <w:pStyle w:val="Footer"/>
      <w:ind w:left="-284" w:hanging="44"/>
      <w:jc w:val="center"/>
      <w:rPr>
        <w:rFonts w:ascii="Arial Narrow" w:hAnsi="Arial Narrow"/>
      </w:rPr>
    </w:pPr>
    <w:r>
      <w:rPr>
        <w:rFonts w:ascii="Arial Narrow" w:hAnsi="Arial Narrow"/>
      </w:rPr>
      <w:t>PO Box 339, Katherine NT  0851</w:t>
    </w:r>
  </w:p>
  <w:p w14:paraId="3D51F078" w14:textId="3BAE68D4" w:rsidR="009340EB" w:rsidRDefault="009340EB" w:rsidP="0011605C">
    <w:pPr>
      <w:pStyle w:val="Footer"/>
      <w:ind w:left="-284" w:hanging="44"/>
      <w:jc w:val="center"/>
      <w:rPr>
        <w:rFonts w:ascii="Arial Narrow" w:hAnsi="Arial Narrow"/>
      </w:rPr>
    </w:pPr>
    <w:r>
      <w:rPr>
        <w:rFonts w:ascii="Arial Narrow" w:hAnsi="Arial Narrow"/>
      </w:rPr>
      <w:t>Ph: (08) 8972 1746</w:t>
    </w:r>
  </w:p>
  <w:p w14:paraId="55983831" w14:textId="112E6CC2" w:rsidR="009340EB" w:rsidRDefault="009340EB" w:rsidP="0011605C">
    <w:pPr>
      <w:pStyle w:val="Footer"/>
      <w:ind w:left="-284" w:hanging="44"/>
      <w:jc w:val="center"/>
      <w:rPr>
        <w:rFonts w:ascii="Arial Narrow" w:hAnsi="Arial Narrow"/>
      </w:rPr>
    </w:pPr>
    <w:r>
      <w:rPr>
        <w:rFonts w:ascii="Arial Narrow" w:hAnsi="Arial Narrow"/>
      </w:rPr>
      <w:t xml:space="preserve">Email: </w:t>
    </w:r>
    <w:hyperlink r:id="rId4" w:history="1">
      <w:r w:rsidRPr="00EF16D0">
        <w:rPr>
          <w:rStyle w:val="Hyperlink"/>
          <w:rFonts w:ascii="Arial Narrow" w:hAnsi="Arial Narrow"/>
        </w:rPr>
        <w:t>mail@katherineshow.org.au</w:t>
      </w:r>
    </w:hyperlink>
  </w:p>
  <w:p w14:paraId="43BB2A05" w14:textId="2FCCC134" w:rsidR="00BD3AE8" w:rsidRDefault="009340EB" w:rsidP="009340EB">
    <w:pPr>
      <w:pStyle w:val="Footer"/>
      <w:ind w:left="-284" w:hanging="44"/>
      <w:jc w:val="center"/>
      <w:rPr>
        <w:rFonts w:ascii="Arial Narrow" w:hAnsi="Arial Narrow"/>
      </w:rPr>
    </w:pPr>
    <w:r>
      <w:rPr>
        <w:rFonts w:ascii="Arial Narrow" w:hAnsi="Arial Narrow"/>
      </w:rPr>
      <w:t>ABN: 14 859 963 702</w:t>
    </w:r>
  </w:p>
  <w:p w14:paraId="5D1CAAA6" w14:textId="77777777" w:rsidR="009340EB" w:rsidRPr="009340EB" w:rsidRDefault="009340EB" w:rsidP="009340EB">
    <w:pPr>
      <w:pStyle w:val="Footer"/>
      <w:ind w:left="-284" w:hanging="44"/>
      <w:jc w:val="center"/>
      <w:rPr>
        <w:rFonts w:ascii="Arial Narrow" w:hAnsi="Arial Narro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D2814" w14:textId="77777777" w:rsidR="00C23256" w:rsidRDefault="00C232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12A07"/>
    <w:multiLevelType w:val="hybridMultilevel"/>
    <w:tmpl w:val="08E0E7C4"/>
    <w:lvl w:ilvl="0" w:tplc="0C09000D">
      <w:start w:val="1"/>
      <w:numFmt w:val="bullet"/>
      <w:lvlText w:val=""/>
      <w:lvlJc w:val="left"/>
      <w:pPr>
        <w:tabs>
          <w:tab w:val="num" w:pos="1440"/>
        </w:tabs>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B0D3492"/>
    <w:multiLevelType w:val="hybridMultilevel"/>
    <w:tmpl w:val="55E47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44458F"/>
    <w:multiLevelType w:val="hybridMultilevel"/>
    <w:tmpl w:val="AEFEE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280FB9"/>
    <w:multiLevelType w:val="hybridMultilevel"/>
    <w:tmpl w:val="0F9AF8B2"/>
    <w:lvl w:ilvl="0" w:tplc="647A0C88">
      <w:numFmt w:val="bullet"/>
      <w:lvlText w:val="-"/>
      <w:lvlJc w:val="left"/>
      <w:pPr>
        <w:ind w:left="819" w:hanging="360"/>
      </w:pPr>
      <w:rPr>
        <w:rFonts w:ascii="Times New Roman" w:eastAsia="Times New Roman" w:hAnsi="Times New Roman" w:cs="Times New Roman" w:hint="default"/>
      </w:rPr>
    </w:lvl>
    <w:lvl w:ilvl="1" w:tplc="0C090003" w:tentative="1">
      <w:start w:val="1"/>
      <w:numFmt w:val="bullet"/>
      <w:lvlText w:val="o"/>
      <w:lvlJc w:val="left"/>
      <w:pPr>
        <w:ind w:left="1539" w:hanging="360"/>
      </w:pPr>
      <w:rPr>
        <w:rFonts w:ascii="Courier New" w:hAnsi="Courier New" w:cs="Courier New" w:hint="default"/>
      </w:rPr>
    </w:lvl>
    <w:lvl w:ilvl="2" w:tplc="0C090005" w:tentative="1">
      <w:start w:val="1"/>
      <w:numFmt w:val="bullet"/>
      <w:lvlText w:val=""/>
      <w:lvlJc w:val="left"/>
      <w:pPr>
        <w:ind w:left="2259" w:hanging="360"/>
      </w:pPr>
      <w:rPr>
        <w:rFonts w:ascii="Wingdings" w:hAnsi="Wingdings" w:hint="default"/>
      </w:rPr>
    </w:lvl>
    <w:lvl w:ilvl="3" w:tplc="0C090001" w:tentative="1">
      <w:start w:val="1"/>
      <w:numFmt w:val="bullet"/>
      <w:lvlText w:val=""/>
      <w:lvlJc w:val="left"/>
      <w:pPr>
        <w:ind w:left="2979" w:hanging="360"/>
      </w:pPr>
      <w:rPr>
        <w:rFonts w:ascii="Symbol" w:hAnsi="Symbol" w:hint="default"/>
      </w:rPr>
    </w:lvl>
    <w:lvl w:ilvl="4" w:tplc="0C090003" w:tentative="1">
      <w:start w:val="1"/>
      <w:numFmt w:val="bullet"/>
      <w:lvlText w:val="o"/>
      <w:lvlJc w:val="left"/>
      <w:pPr>
        <w:ind w:left="3699" w:hanging="360"/>
      </w:pPr>
      <w:rPr>
        <w:rFonts w:ascii="Courier New" w:hAnsi="Courier New" w:cs="Courier New" w:hint="default"/>
      </w:rPr>
    </w:lvl>
    <w:lvl w:ilvl="5" w:tplc="0C090005" w:tentative="1">
      <w:start w:val="1"/>
      <w:numFmt w:val="bullet"/>
      <w:lvlText w:val=""/>
      <w:lvlJc w:val="left"/>
      <w:pPr>
        <w:ind w:left="4419" w:hanging="360"/>
      </w:pPr>
      <w:rPr>
        <w:rFonts w:ascii="Wingdings" w:hAnsi="Wingdings" w:hint="default"/>
      </w:rPr>
    </w:lvl>
    <w:lvl w:ilvl="6" w:tplc="0C090001" w:tentative="1">
      <w:start w:val="1"/>
      <w:numFmt w:val="bullet"/>
      <w:lvlText w:val=""/>
      <w:lvlJc w:val="left"/>
      <w:pPr>
        <w:ind w:left="5139" w:hanging="360"/>
      </w:pPr>
      <w:rPr>
        <w:rFonts w:ascii="Symbol" w:hAnsi="Symbol" w:hint="default"/>
      </w:rPr>
    </w:lvl>
    <w:lvl w:ilvl="7" w:tplc="0C090003" w:tentative="1">
      <w:start w:val="1"/>
      <w:numFmt w:val="bullet"/>
      <w:lvlText w:val="o"/>
      <w:lvlJc w:val="left"/>
      <w:pPr>
        <w:ind w:left="5859" w:hanging="360"/>
      </w:pPr>
      <w:rPr>
        <w:rFonts w:ascii="Courier New" w:hAnsi="Courier New" w:cs="Courier New" w:hint="default"/>
      </w:rPr>
    </w:lvl>
    <w:lvl w:ilvl="8" w:tplc="0C090005" w:tentative="1">
      <w:start w:val="1"/>
      <w:numFmt w:val="bullet"/>
      <w:lvlText w:val=""/>
      <w:lvlJc w:val="left"/>
      <w:pPr>
        <w:ind w:left="6579" w:hanging="360"/>
      </w:pPr>
      <w:rPr>
        <w:rFonts w:ascii="Wingdings" w:hAnsi="Wingdings" w:hint="default"/>
      </w:rPr>
    </w:lvl>
  </w:abstractNum>
  <w:abstractNum w:abstractNumId="4" w15:restartNumberingAfterBreak="0">
    <w:nsid w:val="48900B0A"/>
    <w:multiLevelType w:val="hybridMultilevel"/>
    <w:tmpl w:val="5CDAA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0EB"/>
    <w:rsid w:val="000252D0"/>
    <w:rsid w:val="0004455E"/>
    <w:rsid w:val="00060269"/>
    <w:rsid w:val="00067FE6"/>
    <w:rsid w:val="000714A3"/>
    <w:rsid w:val="000775B9"/>
    <w:rsid w:val="00083016"/>
    <w:rsid w:val="000B31BA"/>
    <w:rsid w:val="000B46AF"/>
    <w:rsid w:val="000B5251"/>
    <w:rsid w:val="000B625F"/>
    <w:rsid w:val="000C0B2F"/>
    <w:rsid w:val="000C2620"/>
    <w:rsid w:val="000C56EA"/>
    <w:rsid w:val="000D4EB1"/>
    <w:rsid w:val="000E0D8D"/>
    <w:rsid w:val="000E6E32"/>
    <w:rsid w:val="000F16A2"/>
    <w:rsid w:val="001101CB"/>
    <w:rsid w:val="0011605C"/>
    <w:rsid w:val="00117DF5"/>
    <w:rsid w:val="001247F3"/>
    <w:rsid w:val="00126FD7"/>
    <w:rsid w:val="0014596D"/>
    <w:rsid w:val="00146A5F"/>
    <w:rsid w:val="00147C76"/>
    <w:rsid w:val="0016139D"/>
    <w:rsid w:val="00162A8C"/>
    <w:rsid w:val="00166210"/>
    <w:rsid w:val="001666DC"/>
    <w:rsid w:val="00170F15"/>
    <w:rsid w:val="00173D8B"/>
    <w:rsid w:val="00176847"/>
    <w:rsid w:val="00186C6C"/>
    <w:rsid w:val="001D6BD8"/>
    <w:rsid w:val="001F296A"/>
    <w:rsid w:val="0020216C"/>
    <w:rsid w:val="00215FAE"/>
    <w:rsid w:val="00217C50"/>
    <w:rsid w:val="00225FE7"/>
    <w:rsid w:val="0023686F"/>
    <w:rsid w:val="00240453"/>
    <w:rsid w:val="0026091D"/>
    <w:rsid w:val="00267384"/>
    <w:rsid w:val="00275A30"/>
    <w:rsid w:val="002912DF"/>
    <w:rsid w:val="002934B2"/>
    <w:rsid w:val="002972BE"/>
    <w:rsid w:val="002B051E"/>
    <w:rsid w:val="002C3E6E"/>
    <w:rsid w:val="002C59A2"/>
    <w:rsid w:val="002C7B18"/>
    <w:rsid w:val="002D01F4"/>
    <w:rsid w:val="002D1FA2"/>
    <w:rsid w:val="002D376C"/>
    <w:rsid w:val="002E4C7B"/>
    <w:rsid w:val="002E595C"/>
    <w:rsid w:val="002F104C"/>
    <w:rsid w:val="002F497D"/>
    <w:rsid w:val="00301634"/>
    <w:rsid w:val="0030559F"/>
    <w:rsid w:val="00312DB6"/>
    <w:rsid w:val="00321411"/>
    <w:rsid w:val="00323D5F"/>
    <w:rsid w:val="00334071"/>
    <w:rsid w:val="00335953"/>
    <w:rsid w:val="003441AB"/>
    <w:rsid w:val="00345921"/>
    <w:rsid w:val="00355730"/>
    <w:rsid w:val="00392E19"/>
    <w:rsid w:val="003A1610"/>
    <w:rsid w:val="003A4756"/>
    <w:rsid w:val="003A50DB"/>
    <w:rsid w:val="003C0AB1"/>
    <w:rsid w:val="003C7AD2"/>
    <w:rsid w:val="003F0E83"/>
    <w:rsid w:val="003F488D"/>
    <w:rsid w:val="004020D1"/>
    <w:rsid w:val="004251FB"/>
    <w:rsid w:val="00436E6B"/>
    <w:rsid w:val="00440826"/>
    <w:rsid w:val="00461A70"/>
    <w:rsid w:val="0046275B"/>
    <w:rsid w:val="00465843"/>
    <w:rsid w:val="0047703B"/>
    <w:rsid w:val="0048330D"/>
    <w:rsid w:val="004900D0"/>
    <w:rsid w:val="00490FC1"/>
    <w:rsid w:val="00494FA9"/>
    <w:rsid w:val="004A11F7"/>
    <w:rsid w:val="004C680A"/>
    <w:rsid w:val="004E404F"/>
    <w:rsid w:val="004F0A56"/>
    <w:rsid w:val="00502F57"/>
    <w:rsid w:val="00506C3D"/>
    <w:rsid w:val="005073E3"/>
    <w:rsid w:val="00512A6F"/>
    <w:rsid w:val="005227DE"/>
    <w:rsid w:val="00525632"/>
    <w:rsid w:val="00525A9C"/>
    <w:rsid w:val="005445B5"/>
    <w:rsid w:val="00545B03"/>
    <w:rsid w:val="005573FC"/>
    <w:rsid w:val="0056002B"/>
    <w:rsid w:val="00570D2C"/>
    <w:rsid w:val="0059363E"/>
    <w:rsid w:val="0059673E"/>
    <w:rsid w:val="005C54E6"/>
    <w:rsid w:val="005E01DD"/>
    <w:rsid w:val="005F190F"/>
    <w:rsid w:val="00601E9F"/>
    <w:rsid w:val="006052D9"/>
    <w:rsid w:val="00614F7F"/>
    <w:rsid w:val="0062134D"/>
    <w:rsid w:val="00635F4B"/>
    <w:rsid w:val="0064082E"/>
    <w:rsid w:val="0064307C"/>
    <w:rsid w:val="00652A94"/>
    <w:rsid w:val="00655D81"/>
    <w:rsid w:val="00671B59"/>
    <w:rsid w:val="006765AC"/>
    <w:rsid w:val="0068100C"/>
    <w:rsid w:val="006A27D2"/>
    <w:rsid w:val="006B3A91"/>
    <w:rsid w:val="006E08C9"/>
    <w:rsid w:val="006E7209"/>
    <w:rsid w:val="006F3A10"/>
    <w:rsid w:val="00710510"/>
    <w:rsid w:val="00713F12"/>
    <w:rsid w:val="00717E9C"/>
    <w:rsid w:val="0072180F"/>
    <w:rsid w:val="0072437A"/>
    <w:rsid w:val="007443F9"/>
    <w:rsid w:val="00744BBF"/>
    <w:rsid w:val="00750DD9"/>
    <w:rsid w:val="00766FEB"/>
    <w:rsid w:val="00767353"/>
    <w:rsid w:val="007803A2"/>
    <w:rsid w:val="007A468C"/>
    <w:rsid w:val="007B00FA"/>
    <w:rsid w:val="007B3D0B"/>
    <w:rsid w:val="007C4E49"/>
    <w:rsid w:val="007D04D7"/>
    <w:rsid w:val="007D7A62"/>
    <w:rsid w:val="007E08DA"/>
    <w:rsid w:val="007F0E5A"/>
    <w:rsid w:val="007F2726"/>
    <w:rsid w:val="008023C6"/>
    <w:rsid w:val="00812E8E"/>
    <w:rsid w:val="00816221"/>
    <w:rsid w:val="0082270F"/>
    <w:rsid w:val="00823331"/>
    <w:rsid w:val="0083329C"/>
    <w:rsid w:val="0086153E"/>
    <w:rsid w:val="00874FD6"/>
    <w:rsid w:val="00893FF7"/>
    <w:rsid w:val="008A5EA9"/>
    <w:rsid w:val="008A72FB"/>
    <w:rsid w:val="008B7BFC"/>
    <w:rsid w:val="008C46D8"/>
    <w:rsid w:val="008D2EC4"/>
    <w:rsid w:val="008D3A82"/>
    <w:rsid w:val="008E1FD5"/>
    <w:rsid w:val="008F2272"/>
    <w:rsid w:val="00905EE9"/>
    <w:rsid w:val="0091165B"/>
    <w:rsid w:val="00911783"/>
    <w:rsid w:val="0092286D"/>
    <w:rsid w:val="00927C65"/>
    <w:rsid w:val="009340EB"/>
    <w:rsid w:val="0094190A"/>
    <w:rsid w:val="0094621D"/>
    <w:rsid w:val="00947934"/>
    <w:rsid w:val="009521DB"/>
    <w:rsid w:val="0096538C"/>
    <w:rsid w:val="009759E3"/>
    <w:rsid w:val="009904F8"/>
    <w:rsid w:val="009911AD"/>
    <w:rsid w:val="009A6E86"/>
    <w:rsid w:val="009A7CEA"/>
    <w:rsid w:val="009C2932"/>
    <w:rsid w:val="009C71DF"/>
    <w:rsid w:val="009D3D79"/>
    <w:rsid w:val="009E1301"/>
    <w:rsid w:val="009F6261"/>
    <w:rsid w:val="00A009D4"/>
    <w:rsid w:val="00A05DA0"/>
    <w:rsid w:val="00A26363"/>
    <w:rsid w:val="00A27F73"/>
    <w:rsid w:val="00A31301"/>
    <w:rsid w:val="00A31CBA"/>
    <w:rsid w:val="00A45FA5"/>
    <w:rsid w:val="00A5028D"/>
    <w:rsid w:val="00A509F3"/>
    <w:rsid w:val="00A77183"/>
    <w:rsid w:val="00A806C5"/>
    <w:rsid w:val="00A8533A"/>
    <w:rsid w:val="00A869FA"/>
    <w:rsid w:val="00A93A49"/>
    <w:rsid w:val="00A94762"/>
    <w:rsid w:val="00A97298"/>
    <w:rsid w:val="00AB32C1"/>
    <w:rsid w:val="00AD49B3"/>
    <w:rsid w:val="00AD4C3B"/>
    <w:rsid w:val="00AE2CC3"/>
    <w:rsid w:val="00AE6766"/>
    <w:rsid w:val="00AF24A1"/>
    <w:rsid w:val="00B10781"/>
    <w:rsid w:val="00B21A33"/>
    <w:rsid w:val="00B2375E"/>
    <w:rsid w:val="00B264C6"/>
    <w:rsid w:val="00B40FAC"/>
    <w:rsid w:val="00B5789D"/>
    <w:rsid w:val="00B71C94"/>
    <w:rsid w:val="00B72656"/>
    <w:rsid w:val="00B75AA5"/>
    <w:rsid w:val="00B81F6D"/>
    <w:rsid w:val="00B84443"/>
    <w:rsid w:val="00B84D41"/>
    <w:rsid w:val="00B955AF"/>
    <w:rsid w:val="00BB19D2"/>
    <w:rsid w:val="00BC5BB0"/>
    <w:rsid w:val="00BD360F"/>
    <w:rsid w:val="00BD3AE8"/>
    <w:rsid w:val="00BD54A9"/>
    <w:rsid w:val="00BE7447"/>
    <w:rsid w:val="00BF0B80"/>
    <w:rsid w:val="00BF565D"/>
    <w:rsid w:val="00BF72FB"/>
    <w:rsid w:val="00C23256"/>
    <w:rsid w:val="00C24E14"/>
    <w:rsid w:val="00C30459"/>
    <w:rsid w:val="00C56D17"/>
    <w:rsid w:val="00C65CE6"/>
    <w:rsid w:val="00C83D60"/>
    <w:rsid w:val="00C91710"/>
    <w:rsid w:val="00C92A0E"/>
    <w:rsid w:val="00C936D8"/>
    <w:rsid w:val="00CA6012"/>
    <w:rsid w:val="00CD1236"/>
    <w:rsid w:val="00CD1A17"/>
    <w:rsid w:val="00CD2F5D"/>
    <w:rsid w:val="00CE6E29"/>
    <w:rsid w:val="00D0504B"/>
    <w:rsid w:val="00D22D07"/>
    <w:rsid w:val="00D2308B"/>
    <w:rsid w:val="00D24965"/>
    <w:rsid w:val="00D24ADB"/>
    <w:rsid w:val="00D24DAD"/>
    <w:rsid w:val="00D304FF"/>
    <w:rsid w:val="00D31654"/>
    <w:rsid w:val="00D32490"/>
    <w:rsid w:val="00D370C7"/>
    <w:rsid w:val="00D43BA6"/>
    <w:rsid w:val="00D67B84"/>
    <w:rsid w:val="00D813EC"/>
    <w:rsid w:val="00D81AEC"/>
    <w:rsid w:val="00D8467D"/>
    <w:rsid w:val="00D900ED"/>
    <w:rsid w:val="00DC05C9"/>
    <w:rsid w:val="00DC6223"/>
    <w:rsid w:val="00DF0A36"/>
    <w:rsid w:val="00DF3151"/>
    <w:rsid w:val="00E0326A"/>
    <w:rsid w:val="00E108D4"/>
    <w:rsid w:val="00E273E9"/>
    <w:rsid w:val="00E32BF8"/>
    <w:rsid w:val="00E366A2"/>
    <w:rsid w:val="00E40325"/>
    <w:rsid w:val="00E4673E"/>
    <w:rsid w:val="00E56862"/>
    <w:rsid w:val="00E669BA"/>
    <w:rsid w:val="00E912CD"/>
    <w:rsid w:val="00E937C6"/>
    <w:rsid w:val="00E93AA1"/>
    <w:rsid w:val="00E96AC6"/>
    <w:rsid w:val="00EB682A"/>
    <w:rsid w:val="00EC569B"/>
    <w:rsid w:val="00EC6907"/>
    <w:rsid w:val="00EF2980"/>
    <w:rsid w:val="00F004DB"/>
    <w:rsid w:val="00F02A9C"/>
    <w:rsid w:val="00F0485C"/>
    <w:rsid w:val="00F12EF3"/>
    <w:rsid w:val="00F32017"/>
    <w:rsid w:val="00F36530"/>
    <w:rsid w:val="00F400C5"/>
    <w:rsid w:val="00F51BEC"/>
    <w:rsid w:val="00F52B69"/>
    <w:rsid w:val="00F624F0"/>
    <w:rsid w:val="00F62EAB"/>
    <w:rsid w:val="00F83C7E"/>
    <w:rsid w:val="00F86067"/>
    <w:rsid w:val="00F9404E"/>
    <w:rsid w:val="00FC19C1"/>
    <w:rsid w:val="00FC346E"/>
    <w:rsid w:val="00FC4CD2"/>
    <w:rsid w:val="00FC5DED"/>
    <w:rsid w:val="00FE2FC3"/>
    <w:rsid w:val="00FF103B"/>
    <w:rsid w:val="00FF68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EEBDB3"/>
  <w15:docId w15:val="{121100BD-656A-41CA-B832-58E02FB5D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0EB"/>
    <w:pPr>
      <w:widowControl w:val="0"/>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E404F"/>
    <w:pPr>
      <w:tabs>
        <w:tab w:val="center" w:pos="4320"/>
        <w:tab w:val="right" w:pos="8640"/>
      </w:tabs>
    </w:pPr>
  </w:style>
  <w:style w:type="paragraph" w:styleId="Footer">
    <w:name w:val="footer"/>
    <w:basedOn w:val="Normal"/>
    <w:link w:val="FooterChar"/>
    <w:rsid w:val="004E404F"/>
    <w:pPr>
      <w:tabs>
        <w:tab w:val="center" w:pos="4320"/>
        <w:tab w:val="right" w:pos="8640"/>
      </w:tabs>
    </w:pPr>
  </w:style>
  <w:style w:type="character" w:styleId="Hyperlink">
    <w:name w:val="Hyperlink"/>
    <w:basedOn w:val="DefaultParagraphFont"/>
    <w:rsid w:val="004E404F"/>
    <w:rPr>
      <w:color w:val="0000FF"/>
      <w:u w:val="single"/>
    </w:rPr>
  </w:style>
  <w:style w:type="paragraph" w:styleId="BalloonText">
    <w:name w:val="Balloon Text"/>
    <w:basedOn w:val="Normal"/>
    <w:link w:val="BalloonTextChar"/>
    <w:rsid w:val="006765AC"/>
    <w:rPr>
      <w:rFonts w:ascii="Tahoma" w:hAnsi="Tahoma" w:cs="Tahoma"/>
      <w:sz w:val="16"/>
      <w:szCs w:val="16"/>
    </w:rPr>
  </w:style>
  <w:style w:type="character" w:customStyle="1" w:styleId="BalloonTextChar">
    <w:name w:val="Balloon Text Char"/>
    <w:basedOn w:val="DefaultParagraphFont"/>
    <w:link w:val="BalloonText"/>
    <w:rsid w:val="006765AC"/>
    <w:rPr>
      <w:rFonts w:ascii="Tahoma" w:hAnsi="Tahoma" w:cs="Tahoma"/>
      <w:sz w:val="16"/>
      <w:szCs w:val="16"/>
      <w:lang w:val="en-US" w:eastAsia="en-US"/>
    </w:rPr>
  </w:style>
  <w:style w:type="character" w:customStyle="1" w:styleId="FooterChar">
    <w:name w:val="Footer Char"/>
    <w:basedOn w:val="DefaultParagraphFont"/>
    <w:link w:val="Footer"/>
    <w:rsid w:val="0064082E"/>
    <w:rPr>
      <w:sz w:val="24"/>
      <w:szCs w:val="24"/>
      <w:lang w:val="en-US" w:eastAsia="en-US"/>
    </w:rPr>
  </w:style>
  <w:style w:type="paragraph" w:styleId="ListParagraph">
    <w:name w:val="List Paragraph"/>
    <w:basedOn w:val="Normal"/>
    <w:uiPriority w:val="34"/>
    <w:qFormat/>
    <w:rsid w:val="001F296A"/>
    <w:pPr>
      <w:ind w:left="720"/>
      <w:contextualSpacing/>
    </w:pPr>
  </w:style>
  <w:style w:type="paragraph" w:styleId="NormalWeb">
    <w:name w:val="Normal (Web)"/>
    <w:basedOn w:val="Normal"/>
    <w:uiPriority w:val="99"/>
    <w:semiHidden/>
    <w:unhideWhenUsed/>
    <w:rsid w:val="00F52B69"/>
    <w:pPr>
      <w:spacing w:before="100" w:beforeAutospacing="1" w:after="100" w:afterAutospacing="1"/>
    </w:pPr>
    <w:rPr>
      <w:rFonts w:eastAsiaTheme="minorEastAsia"/>
      <w:lang w:eastAsia="en-AU"/>
    </w:rPr>
  </w:style>
  <w:style w:type="paragraph" w:styleId="Subtitle">
    <w:name w:val="Subtitle"/>
    <w:basedOn w:val="Normal"/>
    <w:next w:val="Normal"/>
    <w:link w:val="SubtitleChar"/>
    <w:qFormat/>
    <w:rsid w:val="009340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9340EB"/>
    <w:rPr>
      <w:rFonts w:asciiTheme="majorHAnsi" w:eastAsiaTheme="majorEastAsia" w:hAnsiTheme="majorHAnsi" w:cstheme="majorBidi"/>
      <w:i/>
      <w:iCs/>
      <w:color w:val="4F81BD" w:themeColor="accent1"/>
      <w:spacing w:val="15"/>
      <w:sz w:val="24"/>
      <w:szCs w:val="24"/>
      <w:lang w:eastAsia="en-US"/>
    </w:rPr>
  </w:style>
  <w:style w:type="paragraph" w:styleId="Title">
    <w:name w:val="Title"/>
    <w:basedOn w:val="Normal"/>
    <w:next w:val="Normal"/>
    <w:link w:val="TitleChar"/>
    <w:uiPriority w:val="10"/>
    <w:qFormat/>
    <w:rsid w:val="009340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40EB"/>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Default">
    <w:name w:val="Default"/>
    <w:rsid w:val="009340EB"/>
    <w:pPr>
      <w:autoSpaceDE w:val="0"/>
      <w:autoSpaceDN w:val="0"/>
      <w:adjustRightInd w:val="0"/>
    </w:pPr>
    <w:rPr>
      <w:rFonts w:ascii="Calibri" w:hAnsi="Calibri" w:cs="Calibri"/>
      <w:color w:val="000000"/>
      <w:sz w:val="24"/>
      <w:szCs w:val="24"/>
    </w:rPr>
  </w:style>
  <w:style w:type="table" w:styleId="TableGrid">
    <w:name w:val="Table Grid"/>
    <w:basedOn w:val="TableNormal"/>
    <w:rsid w:val="00934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9340EB"/>
    <w:rPr>
      <w:smallCaps/>
      <w:color w:val="C0504D" w:themeColor="accent2"/>
      <w:u w:val="single"/>
    </w:rPr>
  </w:style>
  <w:style w:type="character" w:styleId="UnresolvedMention">
    <w:name w:val="Unresolved Mention"/>
    <w:basedOn w:val="DefaultParagraphFont"/>
    <w:uiPriority w:val="99"/>
    <w:semiHidden/>
    <w:unhideWhenUsed/>
    <w:rsid w:val="009340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95904">
      <w:bodyDiv w:val="1"/>
      <w:marLeft w:val="0"/>
      <w:marRight w:val="0"/>
      <w:marTop w:val="0"/>
      <w:marBottom w:val="0"/>
      <w:divBdr>
        <w:top w:val="none" w:sz="0" w:space="0" w:color="auto"/>
        <w:left w:val="none" w:sz="0" w:space="0" w:color="auto"/>
        <w:bottom w:val="none" w:sz="0" w:space="0" w:color="auto"/>
        <w:right w:val="none" w:sz="0" w:space="0" w:color="auto"/>
      </w:divBdr>
    </w:div>
    <w:div w:id="1148134021">
      <w:bodyDiv w:val="1"/>
      <w:marLeft w:val="0"/>
      <w:marRight w:val="0"/>
      <w:marTop w:val="0"/>
      <w:marBottom w:val="0"/>
      <w:divBdr>
        <w:top w:val="none" w:sz="0" w:space="0" w:color="auto"/>
        <w:left w:val="none" w:sz="0" w:space="0" w:color="auto"/>
        <w:bottom w:val="none" w:sz="0" w:space="0" w:color="auto"/>
        <w:right w:val="none" w:sz="0" w:space="0" w:color="auto"/>
      </w:divBdr>
    </w:div>
    <w:div w:id="1569804827">
      <w:bodyDiv w:val="1"/>
      <w:marLeft w:val="0"/>
      <w:marRight w:val="0"/>
      <w:marTop w:val="0"/>
      <w:marBottom w:val="0"/>
      <w:divBdr>
        <w:top w:val="none" w:sz="0" w:space="0" w:color="auto"/>
        <w:left w:val="none" w:sz="0" w:space="0" w:color="auto"/>
        <w:bottom w:val="none" w:sz="0" w:space="0" w:color="auto"/>
        <w:right w:val="none" w:sz="0" w:space="0" w:color="auto"/>
      </w:divBdr>
    </w:div>
    <w:div w:id="162931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hyperlink" Target="mailto:mail@katherineshow.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ineShowSecreta\KATHERINE%20&amp;%20DISTRICT%20SHOW%20SOCIETY%20INC\KDSS%20Shared%20Folders%20-%20Documents\Templates\Letterhead%20-%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A437A2A54A6A42BD3C86E8EC7A80E1" ma:contentTypeVersion="11" ma:contentTypeDescription="Create a new document." ma:contentTypeScope="" ma:versionID="53cb910494260282e38768e15ddc4a2d">
  <xsd:schema xmlns:xsd="http://www.w3.org/2001/XMLSchema" xmlns:xs="http://www.w3.org/2001/XMLSchema" xmlns:p="http://schemas.microsoft.com/office/2006/metadata/properties" xmlns:ns2="2df5c605-7918-45fc-8f40-7dcbb57d455f" targetNamespace="http://schemas.microsoft.com/office/2006/metadata/properties" ma:root="true" ma:fieldsID="3a57a617fdd322c69ca23dfd0d1a3b6c" ns2:_="">
    <xsd:import namespace="2df5c605-7918-45fc-8f40-7dcbb57d455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5c605-7918-45fc-8f40-7dcbb57d45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36FD41-4290-4064-92F3-F9E0D4F59E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A03A18-D22A-4F99-B0C8-DE26F6A6B3F4}">
  <ds:schemaRefs>
    <ds:schemaRef ds:uri="http://schemas.microsoft.com/sharepoint/v3/contenttype/forms"/>
  </ds:schemaRefs>
</ds:datastoreItem>
</file>

<file path=customXml/itemProps3.xml><?xml version="1.0" encoding="utf-8"?>
<ds:datastoreItem xmlns:ds="http://schemas.openxmlformats.org/officeDocument/2006/customXml" ds:itemID="{829A2E85-4429-4C19-A047-7BB61B5DA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5c605-7918-45fc-8f40-7dcbb57d4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Letterhead - Blank</Template>
  <TotalTime>1</TotalTime>
  <Pages>3</Pages>
  <Words>888</Words>
  <Characters>4653</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Show Secretary</dc:creator>
  <cp:lastModifiedBy>Katherine Show Secretary</cp:lastModifiedBy>
  <cp:revision>2</cp:revision>
  <cp:lastPrinted>2015-01-15T05:51:00Z</cp:lastPrinted>
  <dcterms:created xsi:type="dcterms:W3CDTF">2022-03-03T01:14:00Z</dcterms:created>
  <dcterms:modified xsi:type="dcterms:W3CDTF">2022-03-03T01:14:00Z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0x01010071A437A2A54A6A42BD3C86E8EC7A80E1</vt:lpwstr>
  </property>
</Properties>
</file>